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D89D3" w14:textId="049FC90F" w:rsidR="00403807" w:rsidRPr="00FD0F28" w:rsidRDefault="00403807" w:rsidP="00403807">
      <w:pPr>
        <w:ind w:left="0" w:firstLine="0"/>
        <w:jc w:val="right"/>
        <w:rPr>
          <w:rFonts w:cs="Arial"/>
          <w:bCs/>
          <w:sz w:val="22"/>
          <w:szCs w:val="22"/>
        </w:rPr>
      </w:pPr>
      <w:r w:rsidRPr="00FD0F28">
        <w:rPr>
          <w:rFonts w:cs="Arial"/>
          <w:bCs/>
          <w:sz w:val="22"/>
          <w:szCs w:val="22"/>
        </w:rPr>
        <w:t>Załącznik nr 2</w:t>
      </w:r>
    </w:p>
    <w:p w14:paraId="5DDE25A2" w14:textId="77777777" w:rsidR="004C3DFF" w:rsidRDefault="004C3DFF" w:rsidP="009E4841">
      <w:pPr>
        <w:ind w:left="0" w:firstLine="0"/>
        <w:jc w:val="center"/>
        <w:rPr>
          <w:rFonts w:cs="Arial"/>
          <w:b/>
          <w:sz w:val="24"/>
          <w:szCs w:val="24"/>
          <w:u w:val="single"/>
        </w:rPr>
      </w:pPr>
    </w:p>
    <w:p w14:paraId="2BCD382C" w14:textId="2F0E97B1" w:rsidR="0068152D" w:rsidRPr="00B80C41" w:rsidRDefault="00BD6706" w:rsidP="009E4841">
      <w:pPr>
        <w:ind w:left="0" w:firstLine="0"/>
        <w:jc w:val="center"/>
        <w:rPr>
          <w:rFonts w:cs="Arial"/>
          <w:b/>
          <w:sz w:val="24"/>
          <w:szCs w:val="24"/>
          <w:u w:val="single"/>
        </w:rPr>
      </w:pPr>
      <w:r w:rsidRPr="00B80C41">
        <w:rPr>
          <w:rFonts w:cs="Arial"/>
          <w:b/>
          <w:sz w:val="24"/>
          <w:szCs w:val="24"/>
          <w:u w:val="single"/>
        </w:rPr>
        <w:t xml:space="preserve">Szczegółowe warunki </w:t>
      </w:r>
      <w:r w:rsidR="00ED1370" w:rsidRPr="00B80C41">
        <w:rPr>
          <w:rFonts w:cs="Arial"/>
          <w:b/>
          <w:sz w:val="24"/>
          <w:szCs w:val="24"/>
          <w:u w:val="single"/>
        </w:rPr>
        <w:t>realizacji zamówień sukcesywnych</w:t>
      </w:r>
    </w:p>
    <w:p w14:paraId="7AF0C5A0" w14:textId="77777777" w:rsidR="00E50F2A" w:rsidRPr="00B80C41" w:rsidRDefault="00E50F2A" w:rsidP="007F3022">
      <w:pPr>
        <w:ind w:left="0" w:firstLine="0"/>
        <w:rPr>
          <w:rFonts w:cs="Arial"/>
          <w:b/>
          <w:sz w:val="22"/>
          <w:szCs w:val="22"/>
          <w:u w:val="single"/>
        </w:rPr>
      </w:pPr>
    </w:p>
    <w:p w14:paraId="01DA7C92" w14:textId="77777777" w:rsidR="0068152D" w:rsidRPr="00B80C41" w:rsidRDefault="0068152D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>Opis przedmiotu zamówienia</w:t>
      </w:r>
    </w:p>
    <w:p w14:paraId="3FF9E0FF" w14:textId="4C13C31F" w:rsidR="00C60EF7" w:rsidRPr="00B80C41" w:rsidRDefault="00C60EF7" w:rsidP="00ED1370">
      <w:pPr>
        <w:pStyle w:val="Akapitzlist"/>
        <w:numPr>
          <w:ilvl w:val="0"/>
          <w:numId w:val="27"/>
        </w:numPr>
        <w:spacing w:line="264" w:lineRule="auto"/>
        <w:ind w:left="709" w:hanging="284"/>
        <w:rPr>
          <w:rFonts w:ascii="Arial" w:hAnsi="Arial" w:cs="Arial"/>
          <w:bCs/>
        </w:rPr>
      </w:pPr>
      <w:r w:rsidRPr="00B80C41">
        <w:rPr>
          <w:rFonts w:ascii="Arial" w:hAnsi="Arial" w:cs="Arial"/>
          <w:bCs/>
        </w:rPr>
        <w:t xml:space="preserve">Przedmiotem Zamówienia są sukcesywne dostawy </w:t>
      </w:r>
      <w:r w:rsidR="000D67A2">
        <w:rPr>
          <w:rFonts w:ascii="Arial" w:hAnsi="Arial" w:cs="Arial"/>
          <w:bCs/>
        </w:rPr>
        <w:t xml:space="preserve">fabrycznie nowych </w:t>
      </w:r>
      <w:r w:rsidRPr="00B80C41">
        <w:rPr>
          <w:rFonts w:ascii="Arial" w:hAnsi="Arial" w:cs="Arial"/>
          <w:bCs/>
        </w:rPr>
        <w:t>artykułów chemii gospodarczej</w:t>
      </w:r>
      <w:r w:rsidR="00DF2048" w:rsidRPr="00B80C41">
        <w:rPr>
          <w:rFonts w:ascii="Arial" w:hAnsi="Arial" w:cs="Arial"/>
          <w:bCs/>
        </w:rPr>
        <w:t xml:space="preserve"> </w:t>
      </w:r>
      <w:r w:rsidRPr="00B80C41">
        <w:rPr>
          <w:rFonts w:ascii="Arial" w:hAnsi="Arial" w:cs="Arial"/>
          <w:bCs/>
        </w:rPr>
        <w:t>realizowane przez Wykonawcę na rzecz Zamawiającego, z przeznaczeniem dla Oddziałów</w:t>
      </w:r>
      <w:r w:rsidR="00DF2048" w:rsidRPr="00B80C41">
        <w:rPr>
          <w:rFonts w:ascii="Arial" w:hAnsi="Arial" w:cs="Arial"/>
          <w:bCs/>
        </w:rPr>
        <w:t xml:space="preserve"> </w:t>
      </w:r>
      <w:r w:rsidRPr="00B80C41">
        <w:rPr>
          <w:rFonts w:ascii="Arial" w:hAnsi="Arial" w:cs="Arial"/>
          <w:bCs/>
        </w:rPr>
        <w:t>TAURON Wytwarzanie S.A</w:t>
      </w:r>
      <w:r w:rsidR="00002FDC" w:rsidRPr="00B80C41">
        <w:rPr>
          <w:rFonts w:ascii="Arial" w:hAnsi="Arial" w:cs="Arial"/>
          <w:bCs/>
        </w:rPr>
        <w:t>, zwanych dalej „Towarem”.</w:t>
      </w:r>
    </w:p>
    <w:p w14:paraId="2F22A812" w14:textId="3F8EDBB9" w:rsidR="008D06BE" w:rsidRPr="00B80C41" w:rsidRDefault="008D06BE" w:rsidP="00ED1370">
      <w:pPr>
        <w:spacing w:before="120" w:line="264" w:lineRule="auto"/>
        <w:ind w:left="708" w:firstLine="0"/>
        <w:rPr>
          <w:rFonts w:cs="Arial"/>
          <w:bCs/>
          <w:sz w:val="22"/>
          <w:szCs w:val="22"/>
        </w:rPr>
      </w:pPr>
      <w:r w:rsidRPr="00B80C41">
        <w:rPr>
          <w:rFonts w:cs="Arial"/>
          <w:bCs/>
          <w:sz w:val="22"/>
          <w:szCs w:val="22"/>
        </w:rPr>
        <w:t>Przedmiot zamówienia podzielony został na dwie części: koszyk podstawowy i koszyk dodatkowy.</w:t>
      </w:r>
    </w:p>
    <w:p w14:paraId="018666AB" w14:textId="41FBA327" w:rsidR="00C60EF7" w:rsidRPr="00B80C41" w:rsidRDefault="008D06BE" w:rsidP="00ED1370">
      <w:pPr>
        <w:spacing w:before="120" w:after="120" w:line="264" w:lineRule="auto"/>
        <w:ind w:left="708" w:firstLine="0"/>
        <w:rPr>
          <w:rFonts w:cs="Arial"/>
          <w:bCs/>
          <w:sz w:val="22"/>
          <w:szCs w:val="22"/>
        </w:rPr>
      </w:pPr>
      <w:r w:rsidRPr="00A61518">
        <w:rPr>
          <w:rFonts w:cs="Arial"/>
          <w:b/>
          <w:sz w:val="22"/>
          <w:szCs w:val="22"/>
          <w:u w:val="single"/>
        </w:rPr>
        <w:t>Koszyk podstawowy</w:t>
      </w:r>
      <w:r w:rsidRPr="00B80C41">
        <w:rPr>
          <w:rFonts w:cs="Arial"/>
          <w:bCs/>
          <w:sz w:val="22"/>
          <w:szCs w:val="22"/>
        </w:rPr>
        <w:t xml:space="preserve"> </w:t>
      </w:r>
      <w:r w:rsidR="00C60EF7" w:rsidRPr="00B80C41">
        <w:rPr>
          <w:rFonts w:cs="Arial"/>
          <w:bCs/>
          <w:sz w:val="22"/>
          <w:szCs w:val="22"/>
        </w:rPr>
        <w:t xml:space="preserve">obejmuje artykuły chemii gospodarczej wyszczególnione </w:t>
      </w:r>
      <w:r w:rsidR="00ED1370" w:rsidRPr="00B80C41">
        <w:rPr>
          <w:rFonts w:cs="Arial"/>
          <w:bCs/>
          <w:sz w:val="22"/>
          <w:szCs w:val="22"/>
        </w:rPr>
        <w:t xml:space="preserve">co do ilości i rodzaju </w:t>
      </w:r>
      <w:r w:rsidR="00C60EF7" w:rsidRPr="00B80C41">
        <w:rPr>
          <w:rFonts w:cs="Arial"/>
          <w:bCs/>
          <w:sz w:val="22"/>
          <w:szCs w:val="22"/>
        </w:rPr>
        <w:t>w</w:t>
      </w:r>
      <w:r w:rsidR="00DF2048" w:rsidRPr="00B80C41">
        <w:rPr>
          <w:rFonts w:cs="Arial"/>
          <w:bCs/>
          <w:sz w:val="22"/>
          <w:szCs w:val="22"/>
        </w:rPr>
        <w:t> </w:t>
      </w:r>
      <w:r w:rsidR="00C60EF7" w:rsidRPr="00B80C41">
        <w:rPr>
          <w:rFonts w:cs="Arial"/>
          <w:bCs/>
          <w:sz w:val="22"/>
          <w:szCs w:val="22"/>
        </w:rPr>
        <w:t xml:space="preserve">Formularzu wyceny (załącznik nr 3), oznaczone indywidualnym numerem indeksu magazynowego Zamawiającego. </w:t>
      </w:r>
    </w:p>
    <w:p w14:paraId="09A07DB1" w14:textId="3299D93C" w:rsidR="00E22DE5" w:rsidRPr="00B80C41" w:rsidRDefault="00FE2F10" w:rsidP="00ED1370">
      <w:pPr>
        <w:spacing w:after="200" w:line="264" w:lineRule="auto"/>
        <w:ind w:left="708" w:firstLine="0"/>
        <w:rPr>
          <w:rFonts w:cs="Arial"/>
          <w:sz w:val="22"/>
          <w:szCs w:val="22"/>
        </w:rPr>
      </w:pPr>
      <w:r w:rsidRPr="001A38D3">
        <w:rPr>
          <w:rFonts w:cs="Arial"/>
          <w:b/>
          <w:sz w:val="22"/>
          <w:szCs w:val="22"/>
          <w:u w:val="single"/>
        </w:rPr>
        <w:t>Koszyk dodatkowy</w:t>
      </w:r>
      <w:r w:rsidRPr="001A38D3">
        <w:rPr>
          <w:rFonts w:cs="Arial"/>
          <w:bCs/>
          <w:sz w:val="22"/>
          <w:szCs w:val="22"/>
        </w:rPr>
        <w:t xml:space="preserve"> </w:t>
      </w:r>
      <w:r w:rsidR="00C60EF7" w:rsidRPr="001A38D3">
        <w:rPr>
          <w:rFonts w:cs="Arial"/>
          <w:bCs/>
          <w:sz w:val="22"/>
          <w:szCs w:val="22"/>
        </w:rPr>
        <w:t>obejmuje artykuły należące do tej samej lub tożsamej (zbieżnej) grupy</w:t>
      </w:r>
      <w:r w:rsidR="00146141" w:rsidRPr="001A38D3">
        <w:rPr>
          <w:rFonts w:cs="Arial"/>
          <w:bCs/>
          <w:sz w:val="22"/>
          <w:szCs w:val="22"/>
        </w:rPr>
        <w:t xml:space="preserve"> asortymentowej</w:t>
      </w:r>
      <w:r w:rsidR="003573E5" w:rsidRPr="001A38D3">
        <w:rPr>
          <w:rFonts w:cs="Arial"/>
          <w:bCs/>
          <w:sz w:val="22"/>
          <w:szCs w:val="22"/>
        </w:rPr>
        <w:t xml:space="preserve"> (towarowej)</w:t>
      </w:r>
      <w:r w:rsidR="00BE5732" w:rsidRPr="001A38D3">
        <w:rPr>
          <w:rStyle w:val="Odwoaniedokomentarza"/>
          <w:sz w:val="22"/>
          <w:szCs w:val="22"/>
        </w:rPr>
        <w:t xml:space="preserve"> </w:t>
      </w:r>
      <w:r w:rsidR="001A38D3">
        <w:rPr>
          <w:rStyle w:val="Odwoaniedokomentarza"/>
          <w:sz w:val="22"/>
          <w:szCs w:val="22"/>
        </w:rPr>
        <w:t>Z</w:t>
      </w:r>
      <w:r w:rsidR="003573E5" w:rsidRPr="001A38D3">
        <w:rPr>
          <w:rFonts w:cs="Arial"/>
          <w:bCs/>
          <w:sz w:val="22"/>
          <w:szCs w:val="22"/>
        </w:rPr>
        <w:t>akupy towarów z koszyka dodatkowego są opcjonalne, co oznacza, iż Zamawiający nie jest zobowiązany do realizacji Zamówienia w tym zakresie</w:t>
      </w:r>
      <w:r w:rsidR="001A38D3">
        <w:rPr>
          <w:rFonts w:cs="Arial"/>
          <w:bCs/>
          <w:sz w:val="22"/>
          <w:szCs w:val="22"/>
        </w:rPr>
        <w:t xml:space="preserve">, </w:t>
      </w:r>
      <w:r w:rsidR="00810F3C" w:rsidRPr="001A38D3">
        <w:rPr>
          <w:rFonts w:cs="Arial"/>
          <w:bCs/>
          <w:sz w:val="22"/>
          <w:szCs w:val="22"/>
        </w:rPr>
        <w:t xml:space="preserve">nawet jeżeli </w:t>
      </w:r>
      <w:r w:rsidR="00BE5732" w:rsidRPr="001A38D3">
        <w:rPr>
          <w:rFonts w:cs="Arial"/>
          <w:bCs/>
          <w:sz w:val="22"/>
          <w:szCs w:val="22"/>
        </w:rPr>
        <w:t>Wykonawca</w:t>
      </w:r>
      <w:r w:rsidR="00810F3C" w:rsidRPr="001A38D3">
        <w:rPr>
          <w:rFonts w:cs="Arial"/>
          <w:bCs/>
          <w:sz w:val="22"/>
          <w:szCs w:val="22"/>
        </w:rPr>
        <w:t xml:space="preserve"> przedstawi na zapytanie Zamawiającego (patrz pkt. 2 pkt.2) Koszyk dodatkowy) ofertę </w:t>
      </w:r>
      <w:r w:rsidR="003573E5" w:rsidRPr="001A38D3">
        <w:rPr>
          <w:rFonts w:cs="Arial"/>
          <w:bCs/>
          <w:sz w:val="22"/>
          <w:szCs w:val="22"/>
        </w:rPr>
        <w:t xml:space="preserve">, a </w:t>
      </w:r>
      <w:r w:rsidR="00E22DE5" w:rsidRPr="001A38D3">
        <w:rPr>
          <w:rFonts w:cs="Arial"/>
          <w:sz w:val="22"/>
          <w:szCs w:val="22"/>
        </w:rPr>
        <w:t xml:space="preserve">Wykonawca </w:t>
      </w:r>
      <w:r w:rsidR="00E22DE5" w:rsidRPr="001A38D3">
        <w:rPr>
          <w:rFonts w:cs="Arial"/>
          <w:b/>
          <w:bCs/>
          <w:sz w:val="22"/>
          <w:szCs w:val="22"/>
        </w:rPr>
        <w:t>nie jest zobowiązany do posiadania danego towaru</w:t>
      </w:r>
      <w:r w:rsidR="00E22DE5" w:rsidRPr="001A38D3">
        <w:rPr>
          <w:rFonts w:cs="Arial"/>
          <w:sz w:val="22"/>
          <w:szCs w:val="22"/>
        </w:rPr>
        <w:t xml:space="preserve"> ani do zapewnienia dostępności pełnego asortymentu dodatkowego</w:t>
      </w:r>
      <w:r w:rsidR="00E22DE5" w:rsidRPr="00B80C41">
        <w:rPr>
          <w:rFonts w:cs="Arial"/>
          <w:sz w:val="22"/>
          <w:szCs w:val="22"/>
        </w:rPr>
        <w:t>.</w:t>
      </w:r>
    </w:p>
    <w:p w14:paraId="156217BA" w14:textId="77777777" w:rsidR="00002FDC" w:rsidRPr="00B80C41" w:rsidRDefault="00FE2F10" w:rsidP="00ED1370">
      <w:pPr>
        <w:spacing w:before="120" w:after="120" w:line="264" w:lineRule="auto"/>
        <w:ind w:left="708" w:firstLine="0"/>
        <w:rPr>
          <w:rFonts w:cs="Arial"/>
          <w:bCs/>
          <w:sz w:val="22"/>
          <w:szCs w:val="22"/>
        </w:rPr>
      </w:pPr>
      <w:r w:rsidRPr="00B80C41">
        <w:rPr>
          <w:rFonts w:cs="Arial"/>
          <w:bCs/>
          <w:sz w:val="22"/>
          <w:szCs w:val="22"/>
        </w:rPr>
        <w:t xml:space="preserve">Dla towarów objętych koszykiem </w:t>
      </w:r>
      <w:r w:rsidR="00ED1370" w:rsidRPr="00B80C41">
        <w:rPr>
          <w:rFonts w:cs="Arial"/>
          <w:bCs/>
          <w:sz w:val="22"/>
          <w:szCs w:val="22"/>
        </w:rPr>
        <w:t xml:space="preserve">dodatkowym </w:t>
      </w:r>
      <w:r w:rsidRPr="00B80C41">
        <w:rPr>
          <w:rFonts w:cs="Arial"/>
          <w:bCs/>
          <w:sz w:val="22"/>
          <w:szCs w:val="22"/>
        </w:rPr>
        <w:t>Zamawiający dopuszcza w całym zakresie asortymentowym oferowanie towarów równoważnych, dopuszcza różnice w opakowaniach odnośnie pojemności, objętości, wadze towarów wobec parametrów podawanych w</w:t>
      </w:r>
      <w:r w:rsidR="00ED1370" w:rsidRPr="00B80C41">
        <w:rPr>
          <w:rFonts w:cs="Arial"/>
          <w:bCs/>
          <w:sz w:val="22"/>
          <w:szCs w:val="22"/>
        </w:rPr>
        <w:t> koszyku podstawowym</w:t>
      </w:r>
      <w:r w:rsidRPr="00B80C41">
        <w:rPr>
          <w:rFonts w:cs="Arial"/>
          <w:bCs/>
          <w:sz w:val="22"/>
          <w:szCs w:val="22"/>
        </w:rPr>
        <w:t>. Dopuszcza się także inne terminy realizacji dostaw.</w:t>
      </w:r>
      <w:r w:rsidR="00C0695F" w:rsidRPr="00B80C41">
        <w:rPr>
          <w:rFonts w:cs="Arial"/>
          <w:bCs/>
          <w:sz w:val="22"/>
          <w:szCs w:val="22"/>
        </w:rPr>
        <w:t xml:space="preserve"> </w:t>
      </w:r>
    </w:p>
    <w:p w14:paraId="70EFA5C8" w14:textId="235BD75F" w:rsidR="00FE2F10" w:rsidRPr="00B80C41" w:rsidRDefault="00C0695F" w:rsidP="00ED1370">
      <w:pPr>
        <w:spacing w:before="120" w:after="120" w:line="264" w:lineRule="auto"/>
        <w:ind w:left="708" w:firstLine="0"/>
        <w:rPr>
          <w:rFonts w:cs="Arial"/>
          <w:bCs/>
          <w:sz w:val="22"/>
          <w:szCs w:val="22"/>
        </w:rPr>
      </w:pPr>
      <w:r w:rsidRPr="00B80C41">
        <w:rPr>
          <w:rFonts w:cs="Arial"/>
          <w:bCs/>
          <w:sz w:val="22"/>
          <w:szCs w:val="22"/>
        </w:rPr>
        <w:t xml:space="preserve">Wartość koszyka dodatkowego </w:t>
      </w:r>
      <w:r w:rsidR="00C60EF7" w:rsidRPr="00B80C41">
        <w:rPr>
          <w:rFonts w:cs="Arial"/>
          <w:bCs/>
          <w:sz w:val="22"/>
          <w:szCs w:val="22"/>
        </w:rPr>
        <w:t xml:space="preserve">została określona przez Zamawiającego na wartość </w:t>
      </w:r>
      <w:r w:rsidRPr="00B80C41">
        <w:rPr>
          <w:rFonts w:cs="Arial"/>
          <w:bCs/>
          <w:sz w:val="22"/>
          <w:szCs w:val="22"/>
        </w:rPr>
        <w:t>20</w:t>
      </w:r>
      <w:r w:rsidR="00DF2048" w:rsidRPr="00B80C41">
        <w:rPr>
          <w:rFonts w:cs="Arial"/>
          <w:bCs/>
          <w:sz w:val="22"/>
          <w:szCs w:val="22"/>
        </w:rPr>
        <w:t> </w:t>
      </w:r>
      <w:r w:rsidRPr="00B80C41">
        <w:rPr>
          <w:rFonts w:cs="Arial"/>
          <w:bCs/>
          <w:sz w:val="22"/>
          <w:szCs w:val="22"/>
        </w:rPr>
        <w:t>000,00 PLN.</w:t>
      </w:r>
    </w:p>
    <w:p w14:paraId="037A77A4" w14:textId="179DFFCD" w:rsidR="00FA5B71" w:rsidRPr="00B80C41" w:rsidRDefault="00FA5B71" w:rsidP="00215B81">
      <w:pPr>
        <w:pStyle w:val="Akapitzlist"/>
        <w:numPr>
          <w:ilvl w:val="0"/>
          <w:numId w:val="27"/>
        </w:numPr>
        <w:spacing w:line="264" w:lineRule="auto"/>
        <w:ind w:left="709" w:hanging="284"/>
        <w:jc w:val="both"/>
        <w:rPr>
          <w:rFonts w:ascii="Arial" w:hAnsi="Arial" w:cs="Arial"/>
          <w:bCs/>
        </w:rPr>
      </w:pPr>
      <w:r w:rsidRPr="00B80C41">
        <w:rPr>
          <w:rFonts w:ascii="Arial" w:hAnsi="Arial" w:cs="Arial"/>
          <w:bCs/>
        </w:rPr>
        <w:t>Zamawiający zastrzega sobie możliwość zmiany ilości Towaru w poszczególnych asortymentach</w:t>
      </w:r>
      <w:r w:rsidR="00E22DE5" w:rsidRPr="00B80C41">
        <w:rPr>
          <w:rFonts w:ascii="Arial" w:hAnsi="Arial" w:cs="Arial"/>
          <w:bCs/>
        </w:rPr>
        <w:t xml:space="preserve"> w zakresie koszyka podstawowego,</w:t>
      </w:r>
      <w:r w:rsidRPr="00B80C41">
        <w:rPr>
          <w:rFonts w:ascii="Arial" w:hAnsi="Arial" w:cs="Arial"/>
          <w:bCs/>
        </w:rPr>
        <w:t xml:space="preserve"> wymienionych w Załączniku nr 3 do Zamówienia z zastrzeżeniem, że wartość Zamówienia nie może ulec zwiększeniu.</w:t>
      </w:r>
    </w:p>
    <w:p w14:paraId="35DDFBC7" w14:textId="27DA0FA0" w:rsidR="00E50F2A" w:rsidRPr="00B80C41" w:rsidRDefault="00E50F2A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>Termin</w:t>
      </w:r>
      <w:r w:rsidR="00ED1370" w:rsidRPr="00B80C41">
        <w:rPr>
          <w:rFonts w:cs="Arial"/>
          <w:b/>
          <w:sz w:val="22"/>
          <w:szCs w:val="22"/>
        </w:rPr>
        <w:t>y</w:t>
      </w:r>
      <w:r w:rsidRPr="00B80C41">
        <w:rPr>
          <w:rFonts w:cs="Arial"/>
          <w:b/>
          <w:sz w:val="22"/>
          <w:szCs w:val="22"/>
        </w:rPr>
        <w:t xml:space="preserve"> i realizacja dostaw.</w:t>
      </w:r>
    </w:p>
    <w:p w14:paraId="2010D7FD" w14:textId="4E51897A" w:rsidR="00E50F2A" w:rsidRPr="00B80C41" w:rsidRDefault="00E50F2A" w:rsidP="00ED1370">
      <w:pPr>
        <w:widowControl w:val="0"/>
        <w:numPr>
          <w:ilvl w:val="0"/>
          <w:numId w:val="7"/>
        </w:numPr>
        <w:spacing w:before="120" w:after="120" w:line="264" w:lineRule="auto"/>
        <w:ind w:left="624"/>
        <w:rPr>
          <w:rFonts w:cs="Arial"/>
          <w:sz w:val="22"/>
          <w:szCs w:val="22"/>
        </w:rPr>
      </w:pPr>
      <w:r w:rsidRPr="00B80C41">
        <w:rPr>
          <w:rFonts w:cs="Arial"/>
          <w:bCs/>
          <w:sz w:val="22"/>
          <w:szCs w:val="22"/>
          <w:lang w:eastAsia="en-US"/>
        </w:rPr>
        <w:t xml:space="preserve">Niniejsze Zamówienie obowiązuje </w:t>
      </w:r>
      <w:r w:rsidRPr="00B80C41">
        <w:rPr>
          <w:rFonts w:cs="Arial"/>
          <w:b/>
          <w:bCs/>
          <w:sz w:val="22"/>
          <w:szCs w:val="22"/>
          <w:lang w:eastAsia="en-US"/>
        </w:rPr>
        <w:t xml:space="preserve">w okresie </w:t>
      </w:r>
      <w:r w:rsidR="000A2D17" w:rsidRPr="00B80C41">
        <w:rPr>
          <w:rFonts w:cs="Arial"/>
          <w:b/>
          <w:bCs/>
          <w:sz w:val="22"/>
          <w:szCs w:val="22"/>
          <w:lang w:eastAsia="en-US"/>
        </w:rPr>
        <w:t>1</w:t>
      </w:r>
      <w:r w:rsidR="004B7177" w:rsidRPr="00B80C41">
        <w:rPr>
          <w:rFonts w:cs="Arial"/>
          <w:b/>
          <w:bCs/>
          <w:sz w:val="22"/>
          <w:szCs w:val="22"/>
          <w:lang w:eastAsia="en-US"/>
        </w:rPr>
        <w:t>2</w:t>
      </w:r>
      <w:r w:rsidRPr="00B80C41">
        <w:rPr>
          <w:rFonts w:cs="Arial"/>
          <w:b/>
          <w:bCs/>
          <w:sz w:val="22"/>
          <w:szCs w:val="22"/>
          <w:lang w:eastAsia="en-US"/>
        </w:rPr>
        <w:t xml:space="preserve"> miesięcy</w:t>
      </w:r>
      <w:r w:rsidRPr="00B80C41">
        <w:rPr>
          <w:rFonts w:cs="Arial"/>
          <w:bCs/>
          <w:sz w:val="22"/>
          <w:szCs w:val="22"/>
          <w:lang w:eastAsia="en-US"/>
        </w:rPr>
        <w:t xml:space="preserve"> od daty zawarcia zobowiązania i udzielenia Zamówienia </w:t>
      </w:r>
      <w:r w:rsidRPr="00B80C41">
        <w:rPr>
          <w:rFonts w:cs="Arial"/>
          <w:sz w:val="22"/>
          <w:szCs w:val="22"/>
        </w:rPr>
        <w:t>sukcesywnego, podpisanego przez Zamawiającego</w:t>
      </w:r>
      <w:r w:rsidR="00F72FF9" w:rsidRPr="00B80C41">
        <w:rPr>
          <w:rFonts w:cs="Arial"/>
          <w:sz w:val="22"/>
          <w:szCs w:val="22"/>
        </w:rPr>
        <w:t>.</w:t>
      </w:r>
      <w:r w:rsidR="00F127A2" w:rsidRPr="00B80C41">
        <w:rPr>
          <w:rFonts w:cs="Arial"/>
          <w:b/>
          <w:sz w:val="22"/>
          <w:szCs w:val="22"/>
        </w:rPr>
        <w:t xml:space="preserve"> </w:t>
      </w:r>
      <w:r w:rsidRPr="00B80C41">
        <w:rPr>
          <w:rFonts w:cs="Arial"/>
          <w:bCs/>
          <w:sz w:val="22"/>
          <w:szCs w:val="22"/>
          <w:lang w:eastAsia="en-US"/>
        </w:rPr>
        <w:t>Zamawiający zastrzega sobie możliwość przedłużenia terminu obowiązywania Zamówienia w przypadku niezrealizowania łącznej wartości Zamówienia.</w:t>
      </w:r>
      <w:r w:rsidR="00061476" w:rsidRPr="00B80C41">
        <w:rPr>
          <w:rFonts w:cs="Arial"/>
          <w:bCs/>
          <w:sz w:val="22"/>
          <w:szCs w:val="22"/>
          <w:lang w:eastAsia="en-US"/>
        </w:rPr>
        <w:t xml:space="preserve"> Zamówienia wywoławcze mogą być składane do upływu terminu obowiązywania Zamówienia, a Wykonawca zobowiązany jest do ich realizacji</w:t>
      </w:r>
      <w:r w:rsidR="00950F08" w:rsidRPr="00B80C41">
        <w:rPr>
          <w:rFonts w:cs="Arial"/>
          <w:bCs/>
          <w:sz w:val="22"/>
          <w:szCs w:val="22"/>
          <w:lang w:eastAsia="en-US"/>
        </w:rPr>
        <w:t xml:space="preserve"> na warunkach wskazanych w Zamówieniu</w:t>
      </w:r>
      <w:r w:rsidR="00061476" w:rsidRPr="00B80C41">
        <w:rPr>
          <w:rFonts w:cs="Arial"/>
          <w:bCs/>
          <w:sz w:val="22"/>
          <w:szCs w:val="22"/>
          <w:lang w:eastAsia="en-US"/>
        </w:rPr>
        <w:t xml:space="preserve">. </w:t>
      </w:r>
    </w:p>
    <w:p w14:paraId="27C44946" w14:textId="77777777" w:rsidR="00245781" w:rsidRPr="00B80C41" w:rsidRDefault="00245781" w:rsidP="00ED1370">
      <w:pPr>
        <w:widowControl w:val="0"/>
        <w:numPr>
          <w:ilvl w:val="0"/>
          <w:numId w:val="7"/>
        </w:numPr>
        <w:spacing w:before="120" w:after="120" w:line="264" w:lineRule="auto"/>
        <w:ind w:left="624"/>
        <w:rPr>
          <w:rFonts w:cs="Arial"/>
          <w:b/>
          <w:sz w:val="22"/>
          <w:szCs w:val="22"/>
        </w:rPr>
      </w:pPr>
      <w:r w:rsidRPr="00B80C41">
        <w:rPr>
          <w:rFonts w:cs="Arial"/>
          <w:sz w:val="22"/>
          <w:szCs w:val="22"/>
        </w:rPr>
        <w:t>Realizacja dostaw:</w:t>
      </w:r>
    </w:p>
    <w:p w14:paraId="413ABE75" w14:textId="3FBC4461" w:rsidR="007A4C1B" w:rsidRPr="00B80C41" w:rsidRDefault="00245781" w:rsidP="00ED1370">
      <w:pPr>
        <w:widowControl w:val="0"/>
        <w:spacing w:before="120" w:after="120" w:line="264" w:lineRule="auto"/>
        <w:ind w:left="624" w:firstLine="0"/>
        <w:rPr>
          <w:rFonts w:cs="Arial"/>
          <w:b/>
          <w:sz w:val="22"/>
          <w:szCs w:val="22"/>
        </w:rPr>
      </w:pPr>
      <w:r w:rsidRPr="00A61518">
        <w:rPr>
          <w:rFonts w:cs="Arial"/>
          <w:b/>
          <w:bCs/>
          <w:sz w:val="22"/>
          <w:szCs w:val="22"/>
          <w:u w:val="single"/>
        </w:rPr>
        <w:t>Koszyk podstawowy:</w:t>
      </w:r>
      <w:r w:rsidRPr="00B80C41">
        <w:rPr>
          <w:rFonts w:cs="Arial"/>
          <w:sz w:val="22"/>
          <w:szCs w:val="22"/>
        </w:rPr>
        <w:t xml:space="preserve"> </w:t>
      </w:r>
      <w:r w:rsidR="00E22DE5" w:rsidRPr="00B80C41">
        <w:rPr>
          <w:rFonts w:cs="Arial"/>
          <w:sz w:val="22"/>
          <w:szCs w:val="22"/>
        </w:rPr>
        <w:t xml:space="preserve"> </w:t>
      </w:r>
      <w:r w:rsidR="00E50F2A" w:rsidRPr="00B80C41">
        <w:rPr>
          <w:rFonts w:cs="Arial"/>
          <w:sz w:val="22"/>
          <w:szCs w:val="22"/>
        </w:rPr>
        <w:t>Wykonawca będzie dostarczał Zamawiającemu Towar</w:t>
      </w:r>
      <w:r w:rsidR="00190E36" w:rsidRPr="00B80C41">
        <w:rPr>
          <w:rFonts w:cs="Arial"/>
          <w:sz w:val="22"/>
          <w:szCs w:val="22"/>
        </w:rPr>
        <w:t xml:space="preserve"> wyspecyfikowany w Formularzu wyceny,</w:t>
      </w:r>
      <w:r w:rsidR="00E50F2A" w:rsidRPr="00B80C41">
        <w:rPr>
          <w:rFonts w:cs="Arial"/>
          <w:sz w:val="22"/>
          <w:szCs w:val="22"/>
        </w:rPr>
        <w:t xml:space="preserve"> sukcesywnie</w:t>
      </w:r>
      <w:r w:rsidR="00ED1370" w:rsidRPr="00B80C41">
        <w:rPr>
          <w:rFonts w:cs="Arial"/>
          <w:sz w:val="22"/>
          <w:szCs w:val="22"/>
        </w:rPr>
        <w:t xml:space="preserve"> -</w:t>
      </w:r>
      <w:r w:rsidR="00E50F2A" w:rsidRPr="00B80C41">
        <w:rPr>
          <w:rFonts w:cs="Arial"/>
          <w:sz w:val="22"/>
          <w:szCs w:val="22"/>
        </w:rPr>
        <w:t xml:space="preserve"> </w:t>
      </w:r>
      <w:r w:rsidR="00ED1370" w:rsidRPr="00B80C41">
        <w:rPr>
          <w:rFonts w:cs="Arial"/>
          <w:sz w:val="22"/>
          <w:szCs w:val="22"/>
        </w:rPr>
        <w:t xml:space="preserve">raz w miesiącu (po 20 dniu danego miesiąca) </w:t>
      </w:r>
      <w:r w:rsidR="00E50F2A" w:rsidRPr="00B80C41">
        <w:rPr>
          <w:rFonts w:cs="Arial"/>
          <w:sz w:val="22"/>
          <w:szCs w:val="22"/>
        </w:rPr>
        <w:t>w żądanych przez Zamawiającego ilościach</w:t>
      </w:r>
      <w:r w:rsidR="002A223C" w:rsidRPr="00B80C41">
        <w:rPr>
          <w:rFonts w:cs="Arial"/>
          <w:sz w:val="22"/>
          <w:szCs w:val="22"/>
        </w:rPr>
        <w:t>. Realizacja dostaw będzie poprzedzona odrębnym wywołaniem określonej partii Towaru przesłanym pocztą elektroniczną, bądź za pośrednictwem elektronic</w:t>
      </w:r>
      <w:r w:rsidR="002874FA" w:rsidRPr="00B80C41">
        <w:rPr>
          <w:rFonts w:cs="Arial"/>
          <w:sz w:val="22"/>
          <w:szCs w:val="22"/>
        </w:rPr>
        <w:t>znego systemu IFS Zamawiającego</w:t>
      </w:r>
      <w:r w:rsidR="00ED1370" w:rsidRPr="00B80C41">
        <w:rPr>
          <w:rFonts w:cs="Arial"/>
          <w:sz w:val="22"/>
          <w:szCs w:val="22"/>
        </w:rPr>
        <w:t>,</w:t>
      </w:r>
      <w:r w:rsidR="002A223C" w:rsidRPr="00B80C41">
        <w:rPr>
          <w:rFonts w:cs="Arial"/>
          <w:sz w:val="22"/>
          <w:szCs w:val="22"/>
        </w:rPr>
        <w:t xml:space="preserve"> na adres poczty elektronicznej Wykonawcy</w:t>
      </w:r>
      <w:r w:rsidR="00A641F8" w:rsidRPr="00B80C41">
        <w:rPr>
          <w:rFonts w:cs="Arial"/>
          <w:sz w:val="22"/>
          <w:szCs w:val="22"/>
        </w:rPr>
        <w:t xml:space="preserve"> (</w:t>
      </w:r>
      <w:r w:rsidR="00061476" w:rsidRPr="00B80C41">
        <w:rPr>
          <w:rFonts w:cs="Arial"/>
          <w:sz w:val="22"/>
          <w:szCs w:val="22"/>
        </w:rPr>
        <w:t xml:space="preserve">zamówienie </w:t>
      </w:r>
      <w:r w:rsidR="00061476" w:rsidRPr="00B80C41">
        <w:rPr>
          <w:rFonts w:cs="Arial"/>
          <w:sz w:val="22"/>
          <w:szCs w:val="22"/>
        </w:rPr>
        <w:lastRenderedPageBreak/>
        <w:t>wywoławcze</w:t>
      </w:r>
      <w:r w:rsidR="00A641F8" w:rsidRPr="00B80C41">
        <w:rPr>
          <w:rFonts w:cs="Arial"/>
          <w:sz w:val="22"/>
          <w:szCs w:val="22"/>
        </w:rPr>
        <w:t>)</w:t>
      </w:r>
      <w:r w:rsidR="00061476" w:rsidRPr="00B80C41">
        <w:rPr>
          <w:rFonts w:cs="Arial"/>
          <w:sz w:val="22"/>
          <w:szCs w:val="22"/>
        </w:rPr>
        <w:t>.</w:t>
      </w:r>
      <w:r w:rsidR="00E50F2A" w:rsidRPr="00B80C41">
        <w:rPr>
          <w:rFonts w:cs="Arial"/>
          <w:sz w:val="22"/>
          <w:szCs w:val="22"/>
        </w:rPr>
        <w:t xml:space="preserve"> Wyklucza się częściową realizację Zamówienia. </w:t>
      </w:r>
      <w:r w:rsidR="00E50F2A" w:rsidRPr="00B80C41">
        <w:rPr>
          <w:rFonts w:cs="Arial"/>
          <w:bCs/>
          <w:sz w:val="22"/>
          <w:szCs w:val="22"/>
          <w:lang w:eastAsia="en-US"/>
        </w:rPr>
        <w:t xml:space="preserve">Miejsce </w:t>
      </w:r>
      <w:r w:rsidR="000D67A2">
        <w:rPr>
          <w:rFonts w:cs="Arial"/>
          <w:bCs/>
          <w:sz w:val="22"/>
          <w:szCs w:val="22"/>
          <w:lang w:eastAsia="en-US"/>
        </w:rPr>
        <w:t xml:space="preserve">oraz terminy </w:t>
      </w:r>
      <w:r w:rsidR="00E50F2A" w:rsidRPr="00B80C41">
        <w:rPr>
          <w:rFonts w:cs="Arial"/>
          <w:bCs/>
          <w:sz w:val="22"/>
          <w:szCs w:val="22"/>
          <w:lang w:eastAsia="en-US"/>
        </w:rPr>
        <w:t xml:space="preserve">dostaw </w:t>
      </w:r>
      <w:r w:rsidR="00061476" w:rsidRPr="00B80C41">
        <w:rPr>
          <w:rFonts w:cs="Arial"/>
          <w:bCs/>
          <w:sz w:val="22"/>
          <w:szCs w:val="22"/>
          <w:lang w:eastAsia="en-US"/>
        </w:rPr>
        <w:t>będ</w:t>
      </w:r>
      <w:r w:rsidR="000D67A2">
        <w:rPr>
          <w:rFonts w:cs="Arial"/>
          <w:bCs/>
          <w:sz w:val="22"/>
          <w:szCs w:val="22"/>
          <w:lang w:eastAsia="en-US"/>
        </w:rPr>
        <w:t xml:space="preserve">ą </w:t>
      </w:r>
      <w:r w:rsidR="007A4C1B" w:rsidRPr="00B80C41">
        <w:rPr>
          <w:rFonts w:cs="Arial"/>
          <w:bCs/>
          <w:sz w:val="22"/>
          <w:szCs w:val="22"/>
          <w:lang w:eastAsia="en-US"/>
        </w:rPr>
        <w:t xml:space="preserve"> </w:t>
      </w:r>
      <w:r w:rsidR="00061476" w:rsidRPr="00B80C41">
        <w:rPr>
          <w:rFonts w:cs="Arial"/>
          <w:bCs/>
          <w:sz w:val="22"/>
          <w:szCs w:val="22"/>
          <w:lang w:eastAsia="en-US"/>
        </w:rPr>
        <w:t xml:space="preserve">każdorazowo </w:t>
      </w:r>
      <w:r w:rsidR="00E50F2A" w:rsidRPr="00B80C41">
        <w:rPr>
          <w:rFonts w:cs="Arial"/>
          <w:bCs/>
          <w:sz w:val="22"/>
          <w:szCs w:val="22"/>
          <w:lang w:eastAsia="en-US"/>
        </w:rPr>
        <w:t>określ</w:t>
      </w:r>
      <w:r w:rsidR="00061476" w:rsidRPr="00B80C41">
        <w:rPr>
          <w:rFonts w:cs="Arial"/>
          <w:bCs/>
          <w:sz w:val="22"/>
          <w:szCs w:val="22"/>
          <w:lang w:eastAsia="en-US"/>
        </w:rPr>
        <w:t xml:space="preserve">ane </w:t>
      </w:r>
      <w:r w:rsidR="007A4C1B" w:rsidRPr="00B80C41">
        <w:rPr>
          <w:rFonts w:cs="Arial"/>
          <w:bCs/>
          <w:sz w:val="22"/>
          <w:szCs w:val="22"/>
          <w:lang w:eastAsia="en-US"/>
        </w:rPr>
        <w:t>w</w:t>
      </w:r>
      <w:r w:rsidR="002874FA" w:rsidRPr="00B80C41">
        <w:rPr>
          <w:rFonts w:cs="Arial"/>
          <w:bCs/>
          <w:sz w:val="22"/>
          <w:szCs w:val="22"/>
          <w:lang w:eastAsia="en-US"/>
        </w:rPr>
        <w:t> </w:t>
      </w:r>
      <w:r w:rsidR="00E50F2A" w:rsidRPr="00B80C41">
        <w:rPr>
          <w:rFonts w:cs="Arial"/>
          <w:bCs/>
          <w:sz w:val="22"/>
          <w:szCs w:val="22"/>
          <w:lang w:eastAsia="en-US"/>
        </w:rPr>
        <w:t>wystawiony</w:t>
      </w:r>
      <w:r w:rsidR="00061476" w:rsidRPr="00B80C41">
        <w:rPr>
          <w:rFonts w:cs="Arial"/>
          <w:bCs/>
          <w:sz w:val="22"/>
          <w:szCs w:val="22"/>
          <w:lang w:eastAsia="en-US"/>
        </w:rPr>
        <w:t>ch z</w:t>
      </w:r>
      <w:r w:rsidR="00E50F2A" w:rsidRPr="00B80C41">
        <w:rPr>
          <w:rFonts w:cs="Arial"/>
          <w:bCs/>
          <w:sz w:val="22"/>
          <w:szCs w:val="22"/>
          <w:lang w:eastAsia="en-US"/>
        </w:rPr>
        <w:t>amówieni</w:t>
      </w:r>
      <w:r w:rsidR="00061476" w:rsidRPr="00B80C41">
        <w:rPr>
          <w:rFonts w:cs="Arial"/>
          <w:bCs/>
          <w:sz w:val="22"/>
          <w:szCs w:val="22"/>
          <w:lang w:eastAsia="en-US"/>
        </w:rPr>
        <w:t>ach</w:t>
      </w:r>
      <w:r w:rsidR="000D67A2">
        <w:rPr>
          <w:rFonts w:cs="Arial"/>
          <w:bCs/>
          <w:sz w:val="22"/>
          <w:szCs w:val="22"/>
          <w:lang w:eastAsia="en-US"/>
        </w:rPr>
        <w:t xml:space="preserve"> wywoławczych</w:t>
      </w:r>
      <w:r w:rsidR="00E50F2A" w:rsidRPr="00B80C41">
        <w:rPr>
          <w:rFonts w:cs="Arial"/>
          <w:bCs/>
          <w:sz w:val="22"/>
          <w:szCs w:val="22"/>
          <w:lang w:eastAsia="en-US"/>
        </w:rPr>
        <w:t xml:space="preserve">. </w:t>
      </w:r>
      <w:r w:rsidR="00015D27" w:rsidRPr="00B80C41">
        <w:rPr>
          <w:rFonts w:cs="Arial"/>
          <w:sz w:val="22"/>
          <w:szCs w:val="22"/>
        </w:rPr>
        <w:t xml:space="preserve">Termin realizacji Zamówień wywołujących dostawę wynosi </w:t>
      </w:r>
      <w:r w:rsidR="00015D27" w:rsidRPr="00B80C41">
        <w:rPr>
          <w:rFonts w:cs="Arial"/>
          <w:b/>
          <w:sz w:val="22"/>
          <w:szCs w:val="22"/>
        </w:rPr>
        <w:t xml:space="preserve">do </w:t>
      </w:r>
      <w:r w:rsidR="00ED1370" w:rsidRPr="00B80C41">
        <w:rPr>
          <w:rFonts w:cs="Arial"/>
          <w:b/>
          <w:sz w:val="22"/>
          <w:szCs w:val="22"/>
        </w:rPr>
        <w:t>10</w:t>
      </w:r>
      <w:r w:rsidR="00015D27" w:rsidRPr="00B80C41">
        <w:rPr>
          <w:rFonts w:cs="Arial"/>
          <w:b/>
          <w:sz w:val="22"/>
          <w:szCs w:val="22"/>
        </w:rPr>
        <w:t xml:space="preserve"> dni</w:t>
      </w:r>
      <w:r w:rsidR="00ED1370" w:rsidRPr="00B80C41">
        <w:rPr>
          <w:rFonts w:cs="Arial"/>
          <w:b/>
          <w:sz w:val="22"/>
          <w:szCs w:val="22"/>
        </w:rPr>
        <w:t xml:space="preserve"> roboczych</w:t>
      </w:r>
      <w:r w:rsidR="00015D27" w:rsidRPr="00B80C41">
        <w:rPr>
          <w:rFonts w:cs="Arial"/>
          <w:sz w:val="22"/>
          <w:szCs w:val="22"/>
        </w:rPr>
        <w:t xml:space="preserve">, licząc od daty ich otrzymania przez Wykonawcę. </w:t>
      </w:r>
    </w:p>
    <w:p w14:paraId="3122D5B9" w14:textId="19A546E5" w:rsidR="00015D27" w:rsidRPr="00B80C41" w:rsidRDefault="00015D27" w:rsidP="005D28A1">
      <w:pPr>
        <w:spacing w:after="200" w:line="276" w:lineRule="auto"/>
        <w:ind w:left="567" w:firstLine="0"/>
        <w:rPr>
          <w:rFonts w:cs="Arial"/>
          <w:sz w:val="22"/>
          <w:szCs w:val="22"/>
        </w:rPr>
      </w:pPr>
      <w:r w:rsidRPr="00A61518">
        <w:rPr>
          <w:rFonts w:cs="Arial"/>
          <w:b/>
          <w:bCs/>
          <w:sz w:val="22"/>
          <w:szCs w:val="22"/>
          <w:u w:val="single"/>
        </w:rPr>
        <w:t>Koszyk dodatkowy:</w:t>
      </w:r>
      <w:r w:rsidRPr="00B80C41">
        <w:rPr>
          <w:rFonts w:cs="Arial"/>
          <w:b/>
          <w:sz w:val="22"/>
          <w:szCs w:val="22"/>
        </w:rPr>
        <w:t xml:space="preserve"> </w:t>
      </w:r>
      <w:r w:rsidRPr="00B80C41">
        <w:rPr>
          <w:rFonts w:cs="Arial"/>
          <w:sz w:val="22"/>
          <w:szCs w:val="22"/>
        </w:rPr>
        <w:t xml:space="preserve">Zamawiający </w:t>
      </w:r>
      <w:r w:rsidR="004C19ED">
        <w:rPr>
          <w:rFonts w:cs="Arial"/>
          <w:sz w:val="22"/>
          <w:szCs w:val="22"/>
        </w:rPr>
        <w:t xml:space="preserve">na adres e-mail wskazany w pkt 6 </w:t>
      </w:r>
      <w:r w:rsidRPr="00B80C41">
        <w:rPr>
          <w:rFonts w:cs="Arial"/>
          <w:sz w:val="22"/>
          <w:szCs w:val="22"/>
        </w:rPr>
        <w:t xml:space="preserve">prześle Wykonawcy zapytanie dotyczące możliwości dostarczenia określonego produktu, zawierające: nazwę, minimalne wymagania jakościowe lub parametry, żądaną ilość. </w:t>
      </w:r>
    </w:p>
    <w:p w14:paraId="21AC98EA" w14:textId="77777777" w:rsidR="00940EFA" w:rsidRDefault="00015D27" w:rsidP="0079592E">
      <w:pPr>
        <w:spacing w:line="276" w:lineRule="auto"/>
        <w:ind w:left="567" w:firstLine="0"/>
        <w:rPr>
          <w:rFonts w:cs="Arial"/>
          <w:sz w:val="22"/>
          <w:szCs w:val="22"/>
        </w:rPr>
      </w:pPr>
      <w:r w:rsidRPr="004C19ED">
        <w:rPr>
          <w:rFonts w:cs="Arial"/>
          <w:sz w:val="22"/>
          <w:szCs w:val="22"/>
        </w:rPr>
        <w:t xml:space="preserve">Wykonawca, w terminie </w:t>
      </w:r>
      <w:r w:rsidR="00A61518" w:rsidRPr="004C19ED">
        <w:rPr>
          <w:rFonts w:cs="Arial"/>
          <w:sz w:val="22"/>
          <w:szCs w:val="22"/>
        </w:rPr>
        <w:t xml:space="preserve">wskazanym w zapytaniu przekaże Zamawiającemu </w:t>
      </w:r>
      <w:r w:rsidR="00C7774A">
        <w:rPr>
          <w:rFonts w:cs="Arial"/>
          <w:sz w:val="22"/>
          <w:szCs w:val="22"/>
        </w:rPr>
        <w:t xml:space="preserve"> ofertę zawierającą informacje dotycząca dostępnych produktów </w:t>
      </w:r>
      <w:r w:rsidR="00A61518" w:rsidRPr="004C19ED">
        <w:rPr>
          <w:rFonts w:cs="Arial"/>
          <w:sz w:val="22"/>
          <w:szCs w:val="22"/>
        </w:rPr>
        <w:t>w zakresie</w:t>
      </w:r>
      <w:r w:rsidRPr="004C19ED">
        <w:rPr>
          <w:rFonts w:cs="Arial"/>
          <w:sz w:val="22"/>
          <w:szCs w:val="22"/>
        </w:rPr>
        <w:t>:</w:t>
      </w:r>
    </w:p>
    <w:p w14:paraId="50F819F0" w14:textId="3A190D69" w:rsidR="0079592E" w:rsidRPr="00C84CEE" w:rsidRDefault="00015D27" w:rsidP="00AC3E2E">
      <w:pPr>
        <w:pStyle w:val="Akapitzlist"/>
        <w:numPr>
          <w:ilvl w:val="0"/>
          <w:numId w:val="29"/>
        </w:numPr>
        <w:spacing w:before="120" w:after="120" w:line="264" w:lineRule="auto"/>
        <w:ind w:left="1134" w:hanging="425"/>
        <w:contextualSpacing w:val="0"/>
        <w:jc w:val="both"/>
        <w:rPr>
          <w:rFonts w:ascii="Arial" w:hAnsi="Arial" w:cs="Arial"/>
        </w:rPr>
      </w:pPr>
      <w:r w:rsidRPr="00C84CEE">
        <w:rPr>
          <w:rFonts w:ascii="Arial" w:hAnsi="Arial" w:cs="Arial"/>
        </w:rPr>
        <w:t>cen</w:t>
      </w:r>
      <w:r w:rsidR="00C7774A" w:rsidRPr="00C84CEE">
        <w:rPr>
          <w:rFonts w:ascii="Arial" w:hAnsi="Arial" w:cs="Arial"/>
        </w:rPr>
        <w:t>y</w:t>
      </w:r>
      <w:r w:rsidRPr="00C84CEE">
        <w:rPr>
          <w:rFonts w:ascii="Arial" w:hAnsi="Arial" w:cs="Arial"/>
        </w:rPr>
        <w:t xml:space="preserve"> jednostkow</w:t>
      </w:r>
      <w:r w:rsidR="00C7774A" w:rsidRPr="00C84CEE">
        <w:rPr>
          <w:rFonts w:ascii="Arial" w:hAnsi="Arial" w:cs="Arial"/>
        </w:rPr>
        <w:t>ej</w:t>
      </w:r>
      <w:r w:rsidRPr="00C84CEE">
        <w:rPr>
          <w:rFonts w:ascii="Arial" w:hAnsi="Arial" w:cs="Arial"/>
        </w:rPr>
        <w:t xml:space="preserve"> netto,</w:t>
      </w:r>
      <w:r w:rsidR="003573E5" w:rsidRPr="00C84CEE">
        <w:rPr>
          <w:rFonts w:ascii="Arial" w:hAnsi="Arial" w:cs="Arial"/>
        </w:rPr>
        <w:t xml:space="preserve"> wraz z informacją, iż cena ta jest ceną towaru powszechnie oferowaną w sprzedaży</w:t>
      </w:r>
      <w:r w:rsidR="0082187B" w:rsidRPr="00C84CEE">
        <w:rPr>
          <w:rFonts w:ascii="Arial" w:hAnsi="Arial" w:cs="Arial"/>
        </w:rPr>
        <w:t xml:space="preserve"> (cena detaliczna) </w:t>
      </w:r>
      <w:r w:rsidR="003573E5" w:rsidRPr="00C84CEE">
        <w:rPr>
          <w:rFonts w:ascii="Arial" w:hAnsi="Arial" w:cs="Arial"/>
        </w:rPr>
        <w:t xml:space="preserve">przez Wykonawcę, </w:t>
      </w:r>
      <w:r w:rsidR="007F0BE6" w:rsidRPr="00C84CEE">
        <w:rPr>
          <w:rFonts w:ascii="Arial" w:hAnsi="Arial" w:cs="Arial"/>
        </w:rPr>
        <w:t>uwzględniającą wysokość rabatu wobec cen dla koszyka dodatkowego, zaoferowanego w postępowaniu, to jest</w:t>
      </w:r>
      <w:r w:rsidR="00C7774A" w:rsidRPr="00C84CEE">
        <w:rPr>
          <w:rFonts w:ascii="Arial" w:hAnsi="Arial" w:cs="Arial"/>
        </w:rPr>
        <w:t xml:space="preserve"> </w:t>
      </w:r>
      <w:r w:rsidR="007F0BE6" w:rsidRPr="00C84CEE">
        <w:rPr>
          <w:rFonts w:ascii="Arial" w:hAnsi="Arial" w:cs="Arial"/>
        </w:rPr>
        <w:t>……. %</w:t>
      </w:r>
      <w:r w:rsidR="001A38D3" w:rsidRPr="00C84CEE">
        <w:rPr>
          <w:rStyle w:val="Odwoanieprzypisudolnego"/>
          <w:rFonts w:ascii="Arial" w:hAnsi="Arial" w:cs="Arial"/>
        </w:rPr>
        <w:footnoteReference w:id="1"/>
      </w:r>
      <w:r w:rsidR="00C84CEE">
        <w:rPr>
          <w:rFonts w:ascii="Arial" w:hAnsi="Arial" w:cs="Arial"/>
        </w:rPr>
        <w:t>,</w:t>
      </w:r>
    </w:p>
    <w:p w14:paraId="66E782F6" w14:textId="00FE9205" w:rsidR="00C7774A" w:rsidRPr="00C84CEE" w:rsidRDefault="00015D27" w:rsidP="00C84CEE">
      <w:pPr>
        <w:pStyle w:val="Akapitzlist"/>
        <w:numPr>
          <w:ilvl w:val="0"/>
          <w:numId w:val="29"/>
        </w:numPr>
        <w:spacing w:line="276" w:lineRule="auto"/>
        <w:ind w:left="1134" w:hanging="425"/>
        <w:contextualSpacing w:val="0"/>
        <w:rPr>
          <w:rFonts w:ascii="Arial" w:hAnsi="Arial" w:cs="Arial"/>
        </w:rPr>
      </w:pPr>
      <w:r w:rsidRPr="00C84CEE">
        <w:rPr>
          <w:rFonts w:ascii="Arial" w:hAnsi="Arial" w:cs="Arial"/>
        </w:rPr>
        <w:t>termin</w:t>
      </w:r>
      <w:r w:rsidR="00C7774A" w:rsidRPr="00C84CEE">
        <w:rPr>
          <w:rFonts w:ascii="Arial" w:hAnsi="Arial" w:cs="Arial"/>
        </w:rPr>
        <w:t>u</w:t>
      </w:r>
      <w:r w:rsidRPr="00C84CEE">
        <w:rPr>
          <w:rFonts w:ascii="Arial" w:hAnsi="Arial" w:cs="Arial"/>
        </w:rPr>
        <w:t xml:space="preserve"> dostawy</w:t>
      </w:r>
      <w:r w:rsidR="00C84CEE">
        <w:rPr>
          <w:rFonts w:ascii="Arial" w:hAnsi="Arial" w:cs="Arial"/>
        </w:rPr>
        <w:t>,</w:t>
      </w:r>
    </w:p>
    <w:p w14:paraId="55C0E5C1" w14:textId="46971670" w:rsidR="00C7774A" w:rsidRPr="00C84CEE" w:rsidRDefault="00C7774A" w:rsidP="00C84CEE">
      <w:pPr>
        <w:pStyle w:val="Akapitzlist"/>
        <w:numPr>
          <w:ilvl w:val="0"/>
          <w:numId w:val="29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C84CEE">
        <w:rPr>
          <w:rFonts w:ascii="Arial" w:hAnsi="Arial" w:cs="Arial"/>
        </w:rPr>
        <w:t>gwarancji udzielanej na produkty przez Wykonawcę.</w:t>
      </w:r>
    </w:p>
    <w:p w14:paraId="635FF411" w14:textId="116CA3AA" w:rsidR="00400536" w:rsidRDefault="00400536" w:rsidP="00400536">
      <w:pPr>
        <w:spacing w:after="200" w:line="276" w:lineRule="auto"/>
        <w:ind w:left="567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>Oferta  Wykonawcy na Towar z koszyka dodatkowego winna  jednoznacznie identyfikować oferowany produkt przypisując mu odpowiedni numer indeksu magazynowego  z zapytania Zamawiającego.</w:t>
      </w:r>
    </w:p>
    <w:p w14:paraId="20AD014F" w14:textId="02207751" w:rsidR="007F0BE6" w:rsidRPr="007F0BE6" w:rsidRDefault="00E50F2A" w:rsidP="007F0BE6">
      <w:pPr>
        <w:widowControl w:val="0"/>
        <w:numPr>
          <w:ilvl w:val="0"/>
          <w:numId w:val="7"/>
        </w:numPr>
        <w:spacing w:before="120" w:after="120" w:line="264" w:lineRule="auto"/>
        <w:ind w:left="623" w:hanging="357"/>
        <w:rPr>
          <w:rFonts w:cs="Arial"/>
          <w:b/>
          <w:sz w:val="22"/>
          <w:szCs w:val="22"/>
        </w:rPr>
      </w:pPr>
      <w:r w:rsidRPr="00B80C41">
        <w:rPr>
          <w:rFonts w:cs="Arial"/>
          <w:bCs/>
          <w:sz w:val="22"/>
          <w:szCs w:val="22"/>
          <w:lang w:eastAsia="en-US"/>
        </w:rPr>
        <w:t>W przypadku niewykorzy</w:t>
      </w:r>
      <w:r w:rsidR="0026050F" w:rsidRPr="00B80C41">
        <w:rPr>
          <w:rFonts w:cs="Arial"/>
          <w:bCs/>
          <w:sz w:val="22"/>
          <w:szCs w:val="22"/>
          <w:lang w:eastAsia="en-US"/>
        </w:rPr>
        <w:t xml:space="preserve">stania wynagrodzenia wskazanego </w:t>
      </w:r>
      <w:r w:rsidR="005C31D6" w:rsidRPr="00B80C41">
        <w:rPr>
          <w:rFonts w:cs="Arial"/>
          <w:bCs/>
          <w:sz w:val="22"/>
          <w:szCs w:val="22"/>
          <w:lang w:eastAsia="en-US"/>
        </w:rPr>
        <w:t xml:space="preserve">w </w:t>
      </w:r>
      <w:r w:rsidRPr="00B80C41">
        <w:rPr>
          <w:rFonts w:cs="Arial"/>
          <w:bCs/>
          <w:sz w:val="22"/>
          <w:szCs w:val="22"/>
          <w:lang w:eastAsia="en-US"/>
        </w:rPr>
        <w:t xml:space="preserve">Zamówieniu na dostawy sukcesywne, w okresie, </w:t>
      </w:r>
      <w:r w:rsidR="007A4C1B" w:rsidRPr="00B80C41">
        <w:rPr>
          <w:rFonts w:cs="Arial"/>
          <w:bCs/>
          <w:sz w:val="22"/>
          <w:szCs w:val="22"/>
          <w:lang w:eastAsia="en-US"/>
        </w:rPr>
        <w:t>o którym mowa w pkt.</w:t>
      </w:r>
      <w:r w:rsidRPr="00B80C41">
        <w:rPr>
          <w:rFonts w:cs="Arial"/>
          <w:bCs/>
          <w:sz w:val="22"/>
          <w:szCs w:val="22"/>
          <w:lang w:eastAsia="en-US"/>
        </w:rPr>
        <w:t xml:space="preserve"> 2 ust. 1) oraz niewyrażenia sprzeciwu przez Wykonawcę, okres obowiązywania Zamówienia ulega automatycznemu wydłużeniu do momentu całkowitego wykorzystania wynagrodzenia z Zamówienia, lecz nie dłużej niż </w:t>
      </w:r>
      <w:r w:rsidR="000A2D17" w:rsidRPr="00B80C41">
        <w:rPr>
          <w:rFonts w:cs="Arial"/>
          <w:b/>
          <w:bCs/>
          <w:sz w:val="22"/>
          <w:szCs w:val="22"/>
          <w:lang w:eastAsia="en-US"/>
        </w:rPr>
        <w:t>na okres kolejnych 6</w:t>
      </w:r>
      <w:r w:rsidR="008B0591" w:rsidRPr="00B80C41">
        <w:rPr>
          <w:rFonts w:cs="Arial"/>
          <w:b/>
          <w:bCs/>
          <w:sz w:val="22"/>
          <w:szCs w:val="22"/>
          <w:lang w:eastAsia="en-US"/>
        </w:rPr>
        <w:t xml:space="preserve"> </w:t>
      </w:r>
      <w:r w:rsidRPr="00B80C41">
        <w:rPr>
          <w:rFonts w:cs="Arial"/>
          <w:b/>
          <w:bCs/>
          <w:sz w:val="22"/>
          <w:szCs w:val="22"/>
          <w:lang w:eastAsia="en-US"/>
        </w:rPr>
        <w:t>miesięcy</w:t>
      </w:r>
      <w:r w:rsidRPr="00B80C41">
        <w:rPr>
          <w:rFonts w:cs="Arial"/>
          <w:bCs/>
          <w:sz w:val="22"/>
          <w:szCs w:val="22"/>
          <w:lang w:eastAsia="en-US"/>
        </w:rPr>
        <w:t>. Przedłużenie okresu obowiązywania nie</w:t>
      </w:r>
      <w:r w:rsidR="00950F08" w:rsidRPr="00B80C41">
        <w:rPr>
          <w:rFonts w:cs="Arial"/>
          <w:bCs/>
          <w:sz w:val="22"/>
          <w:szCs w:val="22"/>
          <w:lang w:eastAsia="en-US"/>
        </w:rPr>
        <w:t xml:space="preserve"> wymaga </w:t>
      </w:r>
      <w:r w:rsidRPr="00B80C41">
        <w:rPr>
          <w:rFonts w:cs="Arial"/>
          <w:bCs/>
          <w:sz w:val="22"/>
          <w:szCs w:val="22"/>
          <w:lang w:eastAsia="en-US"/>
        </w:rPr>
        <w:t xml:space="preserve"> sporządzenia  Aneksu</w:t>
      </w:r>
      <w:r w:rsidR="00950F08" w:rsidRPr="00B80C41">
        <w:rPr>
          <w:rFonts w:cs="Arial"/>
          <w:bCs/>
          <w:sz w:val="22"/>
          <w:szCs w:val="22"/>
          <w:lang w:eastAsia="en-US"/>
        </w:rPr>
        <w:t xml:space="preserve"> do Zamówienia</w:t>
      </w:r>
      <w:r w:rsidRPr="00B80C41">
        <w:rPr>
          <w:rFonts w:cs="Arial"/>
          <w:bCs/>
          <w:sz w:val="22"/>
          <w:szCs w:val="22"/>
          <w:lang w:eastAsia="en-US"/>
        </w:rPr>
        <w:t>. O fakcie wydłużenia terminu realizacji Zamówienia, Zamawiający powiadomi Wykonawcę stosownym Oświadczeniem przesłanym przez osobę upoważnioną przez Zamawiającego.</w:t>
      </w:r>
      <w:r w:rsidR="007F0BE6" w:rsidRPr="00B80C41">
        <w:rPr>
          <w:rFonts w:cs="Arial"/>
          <w:bCs/>
          <w:sz w:val="22"/>
          <w:szCs w:val="22"/>
          <w:lang w:eastAsia="en-US"/>
        </w:rPr>
        <w:t>.</w:t>
      </w:r>
    </w:p>
    <w:p w14:paraId="2038D16A" w14:textId="77777777" w:rsidR="003D6F1C" w:rsidRPr="00B80C41" w:rsidRDefault="003D6F1C" w:rsidP="00ED1370">
      <w:pPr>
        <w:widowControl w:val="0"/>
        <w:numPr>
          <w:ilvl w:val="0"/>
          <w:numId w:val="7"/>
        </w:numPr>
        <w:spacing w:before="120" w:after="120" w:line="264" w:lineRule="auto"/>
        <w:ind w:left="623" w:hanging="357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Towar będzie dostarczany Zamawiającemu w opakowaniach zwyczajowo przyjętych dla danego rodzaju Towaru i sposobu przewozu. Towar winien być oznakowany w sposób umożliwiający łatwą jego identyfikację. Koszt opakowania nieprzewidzianego do zwrotu oraz koszt oznakowania towaru wliczony jest w cenę towaru.</w:t>
      </w:r>
    </w:p>
    <w:p w14:paraId="3EC68814" w14:textId="06908822" w:rsidR="00DB050A" w:rsidRPr="00B80C41" w:rsidRDefault="00DB050A" w:rsidP="00F9053C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 xml:space="preserve">Odbiorcami na bazie DDP wg </w:t>
      </w:r>
      <w:proofErr w:type="spellStart"/>
      <w:r w:rsidRPr="00B80C41">
        <w:rPr>
          <w:rFonts w:ascii="Arial" w:hAnsi="Arial" w:cs="Arial"/>
          <w:bCs/>
          <w:iCs/>
        </w:rPr>
        <w:t>Incoterms</w:t>
      </w:r>
      <w:proofErr w:type="spellEnd"/>
      <w:r w:rsidRPr="00B80C41">
        <w:rPr>
          <w:rFonts w:ascii="Arial" w:hAnsi="Arial" w:cs="Arial"/>
          <w:bCs/>
          <w:iCs/>
        </w:rPr>
        <w:t xml:space="preserve"> 2020</w:t>
      </w:r>
      <w:r w:rsidRPr="00B80C41">
        <w:rPr>
          <w:rFonts w:ascii="Arial" w:hAnsi="Arial" w:cs="Arial"/>
        </w:rPr>
        <w:t xml:space="preserve"> będą:</w:t>
      </w:r>
      <w:r w:rsidR="00E41B18" w:rsidRPr="00B80C41">
        <w:rPr>
          <w:rFonts w:ascii="Arial" w:hAnsi="Arial" w:cs="Arial"/>
          <w:color w:val="FF0000"/>
        </w:rPr>
        <w:t xml:space="preserve"> </w:t>
      </w:r>
    </w:p>
    <w:p w14:paraId="1F1D914D" w14:textId="3DE234A2" w:rsidR="00DB050A" w:rsidRPr="00B80C41" w:rsidRDefault="00DB050A" w:rsidP="00F9053C">
      <w:pPr>
        <w:pStyle w:val="Akapitzlist"/>
        <w:numPr>
          <w:ilvl w:val="0"/>
          <w:numId w:val="14"/>
        </w:numPr>
        <w:spacing w:after="0" w:line="240" w:lineRule="auto"/>
        <w:ind w:left="981" w:hanging="357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 xml:space="preserve">TAURON Wytwarzanie S.A. </w:t>
      </w:r>
      <w:r w:rsidR="00F72FF9" w:rsidRPr="00B80C41">
        <w:rPr>
          <w:rFonts w:ascii="Arial" w:hAnsi="Arial" w:cs="Arial"/>
        </w:rPr>
        <w:t>–</w:t>
      </w:r>
      <w:r w:rsidRPr="00B80C41">
        <w:rPr>
          <w:rFonts w:ascii="Arial" w:hAnsi="Arial" w:cs="Arial"/>
        </w:rPr>
        <w:t xml:space="preserve"> </w:t>
      </w:r>
      <w:r w:rsidR="00F72FF9" w:rsidRPr="00B80C41">
        <w:rPr>
          <w:rFonts w:ascii="Arial" w:hAnsi="Arial" w:cs="Arial"/>
        </w:rPr>
        <w:t xml:space="preserve">Oddział </w:t>
      </w:r>
      <w:r w:rsidRPr="00B80C41">
        <w:rPr>
          <w:rFonts w:ascii="Arial" w:hAnsi="Arial" w:cs="Arial"/>
        </w:rPr>
        <w:t xml:space="preserve">Elektrownia Jaworzno, </w:t>
      </w:r>
      <w:r w:rsidR="009315ED" w:rsidRPr="004C19ED">
        <w:rPr>
          <w:rFonts w:ascii="Arial" w:hAnsi="Arial" w:cs="Arial"/>
        </w:rPr>
        <w:t xml:space="preserve">Elektrownia III, </w:t>
      </w:r>
      <w:r w:rsidRPr="00B80C41">
        <w:rPr>
          <w:rFonts w:ascii="Arial" w:hAnsi="Arial" w:cs="Arial"/>
        </w:rPr>
        <w:t>ul.</w:t>
      </w:r>
      <w:r w:rsidR="009315ED">
        <w:rPr>
          <w:rFonts w:ascii="Arial" w:hAnsi="Arial" w:cs="Arial"/>
        </w:rPr>
        <w:t> </w:t>
      </w:r>
      <w:r w:rsidRPr="00B80C41">
        <w:rPr>
          <w:rFonts w:ascii="Arial" w:hAnsi="Arial" w:cs="Arial"/>
        </w:rPr>
        <w:t>Promienna 51, 43-603 Jaworzno</w:t>
      </w:r>
      <w:r w:rsidR="007A4C1B" w:rsidRPr="00B80C41">
        <w:rPr>
          <w:rFonts w:ascii="Arial" w:hAnsi="Arial" w:cs="Arial"/>
        </w:rPr>
        <w:t>,</w:t>
      </w:r>
    </w:p>
    <w:p w14:paraId="4C5BF84F" w14:textId="7E2D02C6" w:rsidR="00BF1008" w:rsidRPr="00B80C41" w:rsidRDefault="00BF1008" w:rsidP="00F9053C">
      <w:pPr>
        <w:pStyle w:val="Akapitzlist"/>
        <w:numPr>
          <w:ilvl w:val="0"/>
          <w:numId w:val="14"/>
        </w:numPr>
        <w:spacing w:after="0" w:line="240" w:lineRule="auto"/>
        <w:ind w:left="981" w:hanging="357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>TAURON Wytwarzanie S.A.</w:t>
      </w:r>
      <w:r w:rsidR="00F72FF9" w:rsidRPr="00B80C41">
        <w:rPr>
          <w:rFonts w:ascii="Arial" w:hAnsi="Arial" w:cs="Arial"/>
        </w:rPr>
        <w:t xml:space="preserve"> –</w:t>
      </w:r>
      <w:r w:rsidRPr="00B80C41">
        <w:rPr>
          <w:rFonts w:ascii="Arial" w:hAnsi="Arial" w:cs="Arial"/>
        </w:rPr>
        <w:t xml:space="preserve"> </w:t>
      </w:r>
      <w:r w:rsidR="00F72FF9" w:rsidRPr="00B80C41">
        <w:rPr>
          <w:rFonts w:ascii="Arial" w:hAnsi="Arial" w:cs="Arial"/>
        </w:rPr>
        <w:t xml:space="preserve">Oddział </w:t>
      </w:r>
      <w:r w:rsidRPr="00B80C41">
        <w:rPr>
          <w:rFonts w:ascii="Arial" w:hAnsi="Arial" w:cs="Arial"/>
        </w:rPr>
        <w:t>Elektrownia Jaworzno</w:t>
      </w:r>
      <w:r w:rsidR="00F72FF9" w:rsidRPr="00B80C41">
        <w:rPr>
          <w:rFonts w:ascii="Arial" w:hAnsi="Arial" w:cs="Arial"/>
        </w:rPr>
        <w:t xml:space="preserve">, Elektrownia </w:t>
      </w:r>
      <w:r w:rsidRPr="00B80C41">
        <w:rPr>
          <w:rFonts w:ascii="Arial" w:hAnsi="Arial" w:cs="Arial"/>
        </w:rPr>
        <w:t>II</w:t>
      </w:r>
      <w:r w:rsidR="00F72FF9" w:rsidRPr="00B80C41">
        <w:rPr>
          <w:rFonts w:ascii="Arial" w:hAnsi="Arial" w:cs="Arial"/>
        </w:rPr>
        <w:t>,</w:t>
      </w:r>
      <w:r w:rsidRPr="00B80C41">
        <w:rPr>
          <w:rFonts w:ascii="Arial" w:hAnsi="Arial" w:cs="Arial"/>
        </w:rPr>
        <w:t xml:space="preserve"> ul.</w:t>
      </w:r>
      <w:r w:rsidR="00ED1370" w:rsidRPr="00B80C41">
        <w:rPr>
          <w:rFonts w:ascii="Arial" w:hAnsi="Arial" w:cs="Arial"/>
        </w:rPr>
        <w:t> </w:t>
      </w:r>
      <w:r w:rsidRPr="00B80C41">
        <w:rPr>
          <w:rFonts w:ascii="Arial" w:hAnsi="Arial" w:cs="Arial"/>
        </w:rPr>
        <w:t>Energetyków 15, 43-603 Jaworzno</w:t>
      </w:r>
      <w:r w:rsidR="007A4C1B" w:rsidRPr="00B80C41">
        <w:rPr>
          <w:rFonts w:ascii="Arial" w:hAnsi="Arial" w:cs="Arial"/>
        </w:rPr>
        <w:t>,</w:t>
      </w:r>
    </w:p>
    <w:p w14:paraId="7F51D785" w14:textId="1FD055E0" w:rsidR="00DB050A" w:rsidRPr="00B80C41" w:rsidRDefault="00DB050A" w:rsidP="00F9053C">
      <w:pPr>
        <w:pStyle w:val="Akapitzlist"/>
        <w:numPr>
          <w:ilvl w:val="0"/>
          <w:numId w:val="14"/>
        </w:numPr>
        <w:spacing w:after="0" w:line="240" w:lineRule="auto"/>
        <w:ind w:left="986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>TAURON Wytwarzanie S.A.</w:t>
      </w:r>
      <w:r w:rsidR="00F72FF9" w:rsidRPr="00B80C41">
        <w:rPr>
          <w:rFonts w:ascii="Arial" w:hAnsi="Arial" w:cs="Arial"/>
        </w:rPr>
        <w:t xml:space="preserve"> –</w:t>
      </w:r>
      <w:r w:rsidR="004E00C9" w:rsidRPr="00B80C41">
        <w:rPr>
          <w:rFonts w:ascii="Arial" w:hAnsi="Arial" w:cs="Arial"/>
        </w:rPr>
        <w:t xml:space="preserve"> </w:t>
      </w:r>
      <w:r w:rsidR="00F72FF9" w:rsidRPr="00B80C41">
        <w:rPr>
          <w:rFonts w:ascii="Arial" w:hAnsi="Arial" w:cs="Arial"/>
        </w:rPr>
        <w:t xml:space="preserve">Oddział </w:t>
      </w:r>
      <w:r w:rsidR="004E00C9" w:rsidRPr="00B80C41">
        <w:rPr>
          <w:rFonts w:ascii="Arial" w:hAnsi="Arial" w:cs="Arial"/>
        </w:rPr>
        <w:t xml:space="preserve">Elektrownia Łaziska, ul. Wyzwolenia 30, </w:t>
      </w:r>
      <w:r w:rsidR="00ED1370" w:rsidRPr="00B80C41">
        <w:rPr>
          <w:rFonts w:ascii="Arial" w:hAnsi="Arial" w:cs="Arial"/>
        </w:rPr>
        <w:br/>
      </w:r>
      <w:r w:rsidR="004E00C9" w:rsidRPr="00B80C41">
        <w:rPr>
          <w:rFonts w:ascii="Arial" w:hAnsi="Arial" w:cs="Arial"/>
        </w:rPr>
        <w:t>43-170 Łaziska Górne,</w:t>
      </w:r>
    </w:p>
    <w:p w14:paraId="01C60DF2" w14:textId="7C795C17" w:rsidR="00C23047" w:rsidRPr="00B80C41" w:rsidRDefault="00C23047" w:rsidP="00F9053C">
      <w:pPr>
        <w:pStyle w:val="Akapitzlist"/>
        <w:numPr>
          <w:ilvl w:val="0"/>
          <w:numId w:val="14"/>
        </w:numPr>
        <w:spacing w:after="0" w:line="240" w:lineRule="auto"/>
        <w:ind w:left="986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>TAURON Wytwarzanie S.A.</w:t>
      </w:r>
      <w:r w:rsidR="00F72FF9" w:rsidRPr="00B80C41">
        <w:rPr>
          <w:rFonts w:ascii="Arial" w:hAnsi="Arial" w:cs="Arial"/>
        </w:rPr>
        <w:t xml:space="preserve"> –</w:t>
      </w:r>
      <w:r w:rsidRPr="00B80C41">
        <w:rPr>
          <w:rFonts w:ascii="Arial" w:hAnsi="Arial" w:cs="Arial"/>
        </w:rPr>
        <w:t xml:space="preserve"> </w:t>
      </w:r>
      <w:r w:rsidR="00F72FF9" w:rsidRPr="00B80C41">
        <w:rPr>
          <w:rFonts w:ascii="Arial" w:hAnsi="Arial" w:cs="Arial"/>
        </w:rPr>
        <w:t xml:space="preserve">Oddział </w:t>
      </w:r>
      <w:r w:rsidRPr="00B80C41">
        <w:rPr>
          <w:rFonts w:ascii="Arial" w:hAnsi="Arial" w:cs="Arial"/>
        </w:rPr>
        <w:t xml:space="preserve">Elektrownia </w:t>
      </w:r>
      <w:r w:rsidRPr="00B80C41">
        <w:rPr>
          <w:rFonts w:ascii="Arial" w:hAnsi="Arial" w:cs="Arial"/>
          <w:bCs/>
          <w:iCs/>
        </w:rPr>
        <w:t xml:space="preserve">Łagisza, ul. Pokoju 14, </w:t>
      </w:r>
      <w:r w:rsidR="00ED1370" w:rsidRPr="00B80C41">
        <w:rPr>
          <w:rFonts w:ascii="Arial" w:hAnsi="Arial" w:cs="Arial"/>
          <w:bCs/>
          <w:iCs/>
        </w:rPr>
        <w:br/>
      </w:r>
      <w:r w:rsidRPr="00B80C41">
        <w:rPr>
          <w:rFonts w:ascii="Arial" w:hAnsi="Arial" w:cs="Arial"/>
          <w:bCs/>
          <w:iCs/>
        </w:rPr>
        <w:t>42-504 Będzin</w:t>
      </w:r>
      <w:r w:rsidR="00ED1370" w:rsidRPr="00B80C41">
        <w:rPr>
          <w:rFonts w:ascii="Arial" w:hAnsi="Arial" w:cs="Arial"/>
          <w:bCs/>
          <w:iCs/>
        </w:rPr>
        <w:t>,</w:t>
      </w:r>
    </w:p>
    <w:p w14:paraId="26119D83" w14:textId="0096ED63" w:rsidR="00BF1008" w:rsidRPr="00B80C41" w:rsidRDefault="00DB050A" w:rsidP="00F9053C">
      <w:pPr>
        <w:pStyle w:val="Akapitzlist"/>
        <w:numPr>
          <w:ilvl w:val="0"/>
          <w:numId w:val="14"/>
        </w:numPr>
        <w:spacing w:after="0" w:line="240" w:lineRule="auto"/>
        <w:ind w:left="986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>TAURON Wytwarzanie S.A.</w:t>
      </w:r>
      <w:r w:rsidR="00F72FF9" w:rsidRPr="00B80C41">
        <w:rPr>
          <w:rFonts w:ascii="Arial" w:hAnsi="Arial" w:cs="Arial"/>
        </w:rPr>
        <w:t xml:space="preserve"> –</w:t>
      </w:r>
      <w:r w:rsidR="004E00C9" w:rsidRPr="00B80C41">
        <w:rPr>
          <w:rFonts w:ascii="Arial" w:hAnsi="Arial" w:cs="Arial"/>
        </w:rPr>
        <w:t xml:space="preserve"> </w:t>
      </w:r>
      <w:r w:rsidR="00F72FF9" w:rsidRPr="00B80C41">
        <w:rPr>
          <w:rFonts w:ascii="Arial" w:hAnsi="Arial" w:cs="Arial"/>
        </w:rPr>
        <w:t xml:space="preserve">Oddział </w:t>
      </w:r>
      <w:r w:rsidR="004E00C9" w:rsidRPr="00B80C41">
        <w:rPr>
          <w:rFonts w:ascii="Arial" w:hAnsi="Arial" w:cs="Arial"/>
        </w:rPr>
        <w:t>Elektrownia Siersza, 32-541 Trzebinia</w:t>
      </w:r>
    </w:p>
    <w:p w14:paraId="1BECA20C" w14:textId="7C427BB7" w:rsidR="00ED1370" w:rsidRPr="00C84CEE" w:rsidRDefault="00ED1370" w:rsidP="00F9053C">
      <w:pPr>
        <w:pStyle w:val="Akapitzlist"/>
        <w:numPr>
          <w:ilvl w:val="0"/>
          <w:numId w:val="14"/>
        </w:numPr>
        <w:spacing w:after="0" w:line="240" w:lineRule="auto"/>
        <w:ind w:left="986"/>
        <w:contextualSpacing w:val="0"/>
        <w:jc w:val="both"/>
        <w:rPr>
          <w:rFonts w:ascii="Arial" w:hAnsi="Arial" w:cs="Arial"/>
        </w:rPr>
      </w:pPr>
      <w:r w:rsidRPr="00B80C41">
        <w:rPr>
          <w:rFonts w:ascii="Arial" w:hAnsi="Arial" w:cs="Arial"/>
        </w:rPr>
        <w:t xml:space="preserve">TAURON Wytwarzanie S.A. – Oddział Elektrownia Nowe Jaworzno, </w:t>
      </w:r>
      <w:r w:rsidRPr="00B80C41">
        <w:rPr>
          <w:rFonts w:ascii="Arial" w:hAnsi="Arial" w:cs="Arial"/>
          <w:bCs/>
        </w:rPr>
        <w:t>ul. Dobrej Energi 11, 43-603 Jaworzno (magazyn Elektrowni Jaworzno II, ul. Energetyków 15, 43-603 Jaworzno),</w:t>
      </w:r>
    </w:p>
    <w:p w14:paraId="48D8B889" w14:textId="77777777" w:rsidR="00C84CEE" w:rsidRPr="00B80C41" w:rsidRDefault="00C84CEE" w:rsidP="00C84CEE">
      <w:pPr>
        <w:pStyle w:val="Akapitzlist"/>
        <w:spacing w:after="0" w:line="240" w:lineRule="auto"/>
        <w:ind w:left="986"/>
        <w:contextualSpacing w:val="0"/>
        <w:jc w:val="both"/>
        <w:rPr>
          <w:rFonts w:ascii="Arial" w:hAnsi="Arial" w:cs="Arial"/>
        </w:rPr>
      </w:pPr>
    </w:p>
    <w:p w14:paraId="4A3DB9F2" w14:textId="79B5D644" w:rsidR="00E50F2A" w:rsidRPr="00B80C41" w:rsidRDefault="00E50F2A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lastRenderedPageBreak/>
        <w:t>Obowiązki Wykonawcy.</w:t>
      </w:r>
    </w:p>
    <w:p w14:paraId="37282D3A" w14:textId="0DA9CBB1" w:rsidR="00755EB7" w:rsidRPr="00B80C41" w:rsidRDefault="00E50F2A" w:rsidP="00F9053C">
      <w:pPr>
        <w:widowControl w:val="0"/>
        <w:numPr>
          <w:ilvl w:val="0"/>
          <w:numId w:val="22"/>
        </w:numPr>
        <w:spacing w:before="120" w:after="120" w:line="276" w:lineRule="auto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Wykonawca zobowiązuje się dostarczyć Zamawiającemu towar, w wymaganym terminie, spełniający wymagania określone w Warunkach realizacji Zamówienia, oraz wynikające z powszechnie ob</w:t>
      </w:r>
      <w:r w:rsidR="002874FA" w:rsidRPr="00B80C41">
        <w:rPr>
          <w:rFonts w:cs="Arial"/>
          <w:sz w:val="22"/>
          <w:szCs w:val="22"/>
        </w:rPr>
        <w:t xml:space="preserve">owiązujących przepisów prawa i </w:t>
      </w:r>
      <w:r w:rsidRPr="00B80C41">
        <w:rPr>
          <w:rFonts w:cs="Arial"/>
          <w:sz w:val="22"/>
          <w:szCs w:val="22"/>
        </w:rPr>
        <w:t>norm technicznych, posiadających wymagane Świadectwa Jakości, a także wolny od wad fizycznych i</w:t>
      </w:r>
      <w:r w:rsidR="002874FA" w:rsidRPr="00B80C41">
        <w:rPr>
          <w:rFonts w:cs="Arial"/>
          <w:sz w:val="22"/>
          <w:szCs w:val="22"/>
        </w:rPr>
        <w:t> </w:t>
      </w:r>
      <w:r w:rsidRPr="00B80C41">
        <w:rPr>
          <w:rFonts w:cs="Arial"/>
          <w:sz w:val="22"/>
          <w:szCs w:val="22"/>
        </w:rPr>
        <w:t xml:space="preserve">prawnych, w tym nieobciążony prawami ustanowionymi na rzecz osób trzecich. </w:t>
      </w:r>
    </w:p>
    <w:p w14:paraId="295A87C9" w14:textId="22AC4D50" w:rsidR="00E50F2A" w:rsidRPr="00B80C41" w:rsidRDefault="00E50F2A" w:rsidP="00F9053C">
      <w:pPr>
        <w:widowControl w:val="0"/>
        <w:numPr>
          <w:ilvl w:val="0"/>
          <w:numId w:val="22"/>
        </w:numPr>
        <w:spacing w:before="120" w:after="120" w:line="276" w:lineRule="auto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Wykonawca zobowiązuje się ponadto do utrz</w:t>
      </w:r>
      <w:r w:rsidR="007A4C1B" w:rsidRPr="00B80C41">
        <w:rPr>
          <w:rFonts w:cs="Arial"/>
          <w:sz w:val="22"/>
          <w:szCs w:val="22"/>
        </w:rPr>
        <w:t xml:space="preserve">ymania stałej ceny </w:t>
      </w:r>
      <w:r w:rsidR="007A4C1B" w:rsidRPr="009A3857">
        <w:rPr>
          <w:rFonts w:cs="Arial"/>
          <w:sz w:val="22"/>
          <w:szCs w:val="22"/>
        </w:rPr>
        <w:t xml:space="preserve">Towaru </w:t>
      </w:r>
      <w:r w:rsidR="009315ED" w:rsidRPr="009A3857">
        <w:rPr>
          <w:rFonts w:cs="Arial"/>
          <w:b/>
          <w:bCs/>
          <w:sz w:val="22"/>
          <w:szCs w:val="22"/>
        </w:rPr>
        <w:t xml:space="preserve">z </w:t>
      </w:r>
      <w:r w:rsidR="00E059EB">
        <w:rPr>
          <w:rFonts w:cs="Arial"/>
          <w:b/>
          <w:bCs/>
          <w:sz w:val="22"/>
          <w:szCs w:val="22"/>
        </w:rPr>
        <w:t>k</w:t>
      </w:r>
      <w:r w:rsidR="009315ED" w:rsidRPr="009A3857">
        <w:rPr>
          <w:rFonts w:cs="Arial"/>
          <w:b/>
          <w:bCs/>
          <w:sz w:val="22"/>
          <w:szCs w:val="22"/>
        </w:rPr>
        <w:t xml:space="preserve">oszyka podstawowego </w:t>
      </w:r>
      <w:r w:rsidR="007A4C1B" w:rsidRPr="00B80C41">
        <w:rPr>
          <w:rFonts w:cs="Arial"/>
          <w:sz w:val="22"/>
          <w:szCs w:val="22"/>
        </w:rPr>
        <w:t>przez cały okres obowiązywania Zamówienia.</w:t>
      </w:r>
    </w:p>
    <w:p w14:paraId="14068544" w14:textId="77777777" w:rsidR="00E50F2A" w:rsidRPr="00B80C41" w:rsidRDefault="00E50F2A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>Zasady rozliczenia dostaw sukcesywnych.</w:t>
      </w:r>
    </w:p>
    <w:p w14:paraId="6ECBD4C7" w14:textId="4C02C249" w:rsidR="003C55DF" w:rsidRPr="00B80C41" w:rsidRDefault="00E84D77" w:rsidP="00F9053C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Wynagrodzenie w</w:t>
      </w:r>
      <w:r w:rsidR="003C55DF" w:rsidRPr="00B80C41">
        <w:rPr>
          <w:rFonts w:cs="Arial"/>
          <w:sz w:val="22"/>
          <w:szCs w:val="22"/>
          <w:lang w:eastAsia="en-US"/>
        </w:rPr>
        <w:t>skazane w Zamówieniu</w:t>
      </w:r>
      <w:r w:rsidR="00B80C41" w:rsidRPr="00B80C41">
        <w:rPr>
          <w:rFonts w:cs="Arial"/>
          <w:sz w:val="22"/>
          <w:szCs w:val="22"/>
          <w:lang w:eastAsia="en-US"/>
        </w:rPr>
        <w:t xml:space="preserve"> na dostawy sukcesywne</w:t>
      </w:r>
      <w:r w:rsidR="003C55DF" w:rsidRPr="00B80C41">
        <w:rPr>
          <w:rFonts w:cs="Arial"/>
          <w:sz w:val="22"/>
          <w:szCs w:val="22"/>
          <w:lang w:eastAsia="en-US"/>
        </w:rPr>
        <w:t xml:space="preserve"> </w:t>
      </w:r>
      <w:r w:rsidR="003C55DF" w:rsidRPr="00B80C41">
        <w:rPr>
          <w:rFonts w:eastAsia="Times New Roman" w:cs="Arial"/>
          <w:sz w:val="22"/>
          <w:szCs w:val="22"/>
        </w:rPr>
        <w:t xml:space="preserve">stanowi wynagrodzenie maksymalne. Udzielenie przez Zamawiającego w okresie obowiązywania </w:t>
      </w:r>
      <w:r w:rsidR="00B80C41" w:rsidRPr="00B80C41">
        <w:rPr>
          <w:rFonts w:eastAsia="Times New Roman" w:cs="Arial"/>
          <w:sz w:val="22"/>
          <w:szCs w:val="22"/>
        </w:rPr>
        <w:t>zobowiązania</w:t>
      </w:r>
      <w:r w:rsidR="003C55DF" w:rsidRPr="00B80C41">
        <w:rPr>
          <w:rFonts w:eastAsia="Times New Roman" w:cs="Arial"/>
          <w:sz w:val="22"/>
          <w:szCs w:val="22"/>
        </w:rPr>
        <w:t xml:space="preserve"> zamówień</w:t>
      </w:r>
      <w:r w:rsidR="00B80C41" w:rsidRPr="00B80C41">
        <w:rPr>
          <w:rFonts w:eastAsia="Times New Roman" w:cs="Arial"/>
          <w:sz w:val="22"/>
          <w:szCs w:val="22"/>
        </w:rPr>
        <w:t xml:space="preserve"> cząstkowych</w:t>
      </w:r>
      <w:r w:rsidR="003C55DF" w:rsidRPr="00B80C41">
        <w:rPr>
          <w:rFonts w:eastAsia="Times New Roman" w:cs="Arial"/>
          <w:sz w:val="22"/>
          <w:szCs w:val="22"/>
        </w:rPr>
        <w:t xml:space="preserve"> na łączną kwotę niższą</w:t>
      </w:r>
      <w:r w:rsidR="00B80C41" w:rsidRPr="00B80C41">
        <w:rPr>
          <w:rFonts w:eastAsia="Times New Roman" w:cs="Arial"/>
          <w:sz w:val="22"/>
          <w:szCs w:val="22"/>
        </w:rPr>
        <w:t>,</w:t>
      </w:r>
      <w:r w:rsidR="003C55DF" w:rsidRPr="00B80C41">
        <w:rPr>
          <w:rFonts w:eastAsia="Times New Roman" w:cs="Arial"/>
          <w:sz w:val="22"/>
          <w:szCs w:val="22"/>
        </w:rPr>
        <w:t xml:space="preserve"> nie</w:t>
      </w:r>
      <w:r w:rsidR="00B80C41" w:rsidRPr="00B80C41">
        <w:rPr>
          <w:rFonts w:eastAsia="Times New Roman" w:cs="Arial"/>
          <w:sz w:val="22"/>
          <w:szCs w:val="22"/>
        </w:rPr>
        <w:t> </w:t>
      </w:r>
      <w:r w:rsidR="003C55DF" w:rsidRPr="00B80C41">
        <w:rPr>
          <w:rFonts w:eastAsia="Times New Roman" w:cs="Arial"/>
          <w:sz w:val="22"/>
          <w:szCs w:val="22"/>
        </w:rPr>
        <w:t>może stanowić podstawy do jakichkolwiek roszczeń Wykonawcy przeciwko Zamawiającemu, w tym roszczeń odszkodowawczych</w:t>
      </w:r>
      <w:r w:rsidR="00B80C41" w:rsidRPr="00B80C41">
        <w:rPr>
          <w:rFonts w:eastAsia="Times New Roman" w:cs="Arial"/>
          <w:sz w:val="22"/>
          <w:szCs w:val="22"/>
        </w:rPr>
        <w:t>.</w:t>
      </w:r>
    </w:p>
    <w:p w14:paraId="59334DAE" w14:textId="06D9DBA4" w:rsidR="00E50F2A" w:rsidRPr="00B80C41" w:rsidRDefault="00E50F2A" w:rsidP="00F9053C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z w:val="22"/>
          <w:szCs w:val="22"/>
          <w:lang w:eastAsia="en-US"/>
        </w:rPr>
      </w:pPr>
      <w:r w:rsidRPr="00B80C41">
        <w:rPr>
          <w:rFonts w:cs="Arial"/>
          <w:sz w:val="22"/>
          <w:szCs w:val="22"/>
          <w:lang w:eastAsia="en-US"/>
        </w:rPr>
        <w:t>Podstawę do wystawienia przez Wykonawcę faktury i zapłaty wynagrodzenia stanowi wyłącznie pisemne potwierdzenie odbioru złożone bez zastrzeżeń na dowodzie dostawy.</w:t>
      </w:r>
    </w:p>
    <w:p w14:paraId="2037ED18" w14:textId="77777777" w:rsidR="00E50F2A" w:rsidRPr="00B80C41" w:rsidRDefault="00E50F2A" w:rsidP="00F9053C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trike/>
          <w:sz w:val="22"/>
          <w:szCs w:val="22"/>
        </w:rPr>
      </w:pPr>
      <w:r w:rsidRPr="00B80C41">
        <w:rPr>
          <w:rFonts w:cs="Arial"/>
          <w:sz w:val="22"/>
          <w:szCs w:val="22"/>
        </w:rPr>
        <w:t>Ustala się, że rozliczenie za przedmiot Umowy będzie następowało odrębnymi fakturami wystawianymi dla każdej dostawy.</w:t>
      </w:r>
    </w:p>
    <w:p w14:paraId="64EADD0B" w14:textId="1D0EF212" w:rsidR="005D28A1" w:rsidRPr="00B80C41" w:rsidRDefault="00E50F2A" w:rsidP="005D28A1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trike/>
          <w:sz w:val="22"/>
          <w:szCs w:val="22"/>
        </w:rPr>
      </w:pPr>
      <w:r w:rsidRPr="00B80C41">
        <w:rPr>
          <w:rFonts w:cs="Arial"/>
          <w:sz w:val="22"/>
          <w:szCs w:val="22"/>
          <w:lang w:eastAsia="en-US"/>
        </w:rPr>
        <w:t>Najpóźniej w terminie 7 dni kalendarzowych od d</w:t>
      </w:r>
      <w:r w:rsidR="002874FA" w:rsidRPr="00B80C41">
        <w:rPr>
          <w:rFonts w:cs="Arial"/>
          <w:sz w:val="22"/>
          <w:szCs w:val="22"/>
          <w:lang w:eastAsia="en-US"/>
        </w:rPr>
        <w:t xml:space="preserve">aty realizacji każdej dostawy, </w:t>
      </w:r>
      <w:r w:rsidRPr="00B80C41">
        <w:rPr>
          <w:rFonts w:cs="Arial"/>
          <w:sz w:val="22"/>
          <w:szCs w:val="22"/>
          <w:lang w:eastAsia="en-US"/>
        </w:rPr>
        <w:t>Wykonawca zobowiązuje się wystawić fakturę Zamawiającemu i przekazać Zamawiającemu</w:t>
      </w:r>
      <w:r w:rsidR="005D28A1" w:rsidRPr="00B80C41">
        <w:rPr>
          <w:rFonts w:cs="Arial"/>
          <w:sz w:val="22"/>
          <w:szCs w:val="22"/>
          <w:lang w:eastAsia="en-US"/>
        </w:rPr>
        <w:t>.</w:t>
      </w:r>
      <w:r w:rsidR="005D28A1" w:rsidRPr="00B80C41">
        <w:rPr>
          <w:rFonts w:cs="Arial"/>
          <w:sz w:val="22"/>
          <w:szCs w:val="22"/>
        </w:rPr>
        <w:t xml:space="preserve"> Sposób wystawiania i doręczania faktur reguluje </w:t>
      </w:r>
      <w:r w:rsidR="005D28A1" w:rsidRPr="00B80C41">
        <w:rPr>
          <w:rFonts w:cs="Arial"/>
          <w:b/>
          <w:bCs/>
          <w:sz w:val="22"/>
          <w:szCs w:val="22"/>
        </w:rPr>
        <w:t>Załącznik nr 4.</w:t>
      </w:r>
    </w:p>
    <w:p w14:paraId="5AB56EFF" w14:textId="0860E23A" w:rsidR="00E50F2A" w:rsidRPr="00B80C41" w:rsidRDefault="00E50F2A" w:rsidP="00F9053C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z w:val="22"/>
          <w:szCs w:val="22"/>
          <w:lang w:eastAsia="en-US"/>
        </w:rPr>
      </w:pPr>
      <w:r w:rsidRPr="00B80C41">
        <w:rPr>
          <w:rFonts w:cs="Arial"/>
          <w:sz w:val="22"/>
          <w:szCs w:val="22"/>
          <w:lang w:eastAsia="en-US"/>
        </w:rPr>
        <w:t>Faktura powinna zawierać, oprócz danych wymaganych powszechnie obowiązującymi przepisami prawa, także numer Zamówienia wystawionego przez Zamawiającego, oraz jako</w:t>
      </w:r>
      <w:r w:rsidRPr="00B80C41">
        <w:rPr>
          <w:rFonts w:cs="Arial"/>
          <w:bCs/>
          <w:sz w:val="22"/>
          <w:szCs w:val="22"/>
          <w:lang w:eastAsia="en-US"/>
        </w:rPr>
        <w:t xml:space="preserve"> nabywcę wskazać:</w:t>
      </w:r>
    </w:p>
    <w:p w14:paraId="7D700C3E" w14:textId="77777777" w:rsidR="00E50F2A" w:rsidRPr="00B80C41" w:rsidRDefault="00E50F2A" w:rsidP="00F9053C">
      <w:pPr>
        <w:widowControl w:val="0"/>
        <w:adjustRightInd w:val="0"/>
        <w:spacing w:line="276" w:lineRule="auto"/>
        <w:ind w:left="1276" w:right="-108"/>
        <w:textAlignment w:val="baseline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>TAURON Wytwarzanie S.A.</w:t>
      </w:r>
      <w:r w:rsidR="00A70805" w:rsidRPr="00B80C41">
        <w:rPr>
          <w:rFonts w:cs="Arial"/>
          <w:b/>
          <w:sz w:val="22"/>
          <w:szCs w:val="22"/>
        </w:rPr>
        <w:t>,</w:t>
      </w:r>
    </w:p>
    <w:p w14:paraId="4E929E09" w14:textId="5CD3082A" w:rsidR="00E50F2A" w:rsidRPr="00B80C41" w:rsidRDefault="00E50F2A" w:rsidP="00F9053C">
      <w:pPr>
        <w:widowControl w:val="0"/>
        <w:adjustRightInd w:val="0"/>
        <w:spacing w:line="276" w:lineRule="auto"/>
        <w:ind w:left="1276" w:right="-108"/>
        <w:textAlignment w:val="baseline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 xml:space="preserve">ul. </w:t>
      </w:r>
      <w:r w:rsidR="00950F08" w:rsidRPr="00B80C41">
        <w:rPr>
          <w:rFonts w:cs="Arial"/>
          <w:b/>
          <w:sz w:val="22"/>
          <w:szCs w:val="22"/>
        </w:rPr>
        <w:t>Promienna 51</w:t>
      </w:r>
      <w:r w:rsidR="00A70805" w:rsidRPr="00B80C41">
        <w:rPr>
          <w:rFonts w:cs="Arial"/>
          <w:b/>
          <w:sz w:val="22"/>
          <w:szCs w:val="22"/>
        </w:rPr>
        <w:t xml:space="preserve">, </w:t>
      </w:r>
      <w:r w:rsidRPr="00B80C41">
        <w:rPr>
          <w:rFonts w:cs="Arial"/>
          <w:b/>
          <w:sz w:val="22"/>
          <w:szCs w:val="22"/>
        </w:rPr>
        <w:t>4</w:t>
      </w:r>
      <w:r w:rsidR="00950F08" w:rsidRPr="00B80C41">
        <w:rPr>
          <w:rFonts w:cs="Arial"/>
          <w:b/>
          <w:sz w:val="22"/>
          <w:szCs w:val="22"/>
        </w:rPr>
        <w:t>3</w:t>
      </w:r>
      <w:r w:rsidRPr="00B80C41">
        <w:rPr>
          <w:rFonts w:cs="Arial"/>
          <w:b/>
          <w:sz w:val="22"/>
          <w:szCs w:val="22"/>
        </w:rPr>
        <w:t>-</w:t>
      </w:r>
      <w:r w:rsidR="00950F08" w:rsidRPr="00B80C41">
        <w:rPr>
          <w:rFonts w:cs="Arial"/>
          <w:b/>
          <w:sz w:val="22"/>
          <w:szCs w:val="22"/>
        </w:rPr>
        <w:t>603</w:t>
      </w:r>
      <w:r w:rsidRPr="00B80C41">
        <w:rPr>
          <w:rFonts w:cs="Arial"/>
          <w:b/>
          <w:sz w:val="22"/>
          <w:szCs w:val="22"/>
        </w:rPr>
        <w:t xml:space="preserve"> </w:t>
      </w:r>
      <w:r w:rsidR="00950F08" w:rsidRPr="00B80C41">
        <w:rPr>
          <w:rFonts w:cs="Arial"/>
          <w:b/>
          <w:sz w:val="22"/>
          <w:szCs w:val="22"/>
        </w:rPr>
        <w:t xml:space="preserve">Jaworzno </w:t>
      </w:r>
    </w:p>
    <w:p w14:paraId="69C58E51" w14:textId="20E6EBE4" w:rsidR="00E50F2A" w:rsidRPr="00B80C41" w:rsidRDefault="00E50F2A" w:rsidP="00F9053C">
      <w:pPr>
        <w:widowControl w:val="0"/>
        <w:adjustRightInd w:val="0"/>
        <w:spacing w:line="276" w:lineRule="auto"/>
        <w:ind w:left="1276" w:right="-108"/>
        <w:textAlignment w:val="baseline"/>
        <w:rPr>
          <w:rFonts w:cs="Arial"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 xml:space="preserve">Oddział Elektrownia ……………………… </w:t>
      </w:r>
      <w:r w:rsidRPr="00B80C41">
        <w:rPr>
          <w:rFonts w:cs="Arial"/>
          <w:sz w:val="22"/>
          <w:szCs w:val="22"/>
        </w:rPr>
        <w:t>(miejsce realizacji dostawy)</w:t>
      </w:r>
    </w:p>
    <w:p w14:paraId="5AF1AB77" w14:textId="7DB8B482" w:rsidR="007425B2" w:rsidRPr="00B80C41" w:rsidRDefault="007425B2" w:rsidP="00F9053C">
      <w:pPr>
        <w:widowControl w:val="0"/>
        <w:numPr>
          <w:ilvl w:val="0"/>
          <w:numId w:val="11"/>
        </w:numPr>
        <w:spacing w:before="120" w:after="120" w:line="276" w:lineRule="auto"/>
        <w:ind w:left="709"/>
        <w:rPr>
          <w:rFonts w:cs="Arial"/>
          <w:sz w:val="22"/>
          <w:szCs w:val="22"/>
          <w:lang w:eastAsia="en-US"/>
        </w:rPr>
      </w:pPr>
      <w:r w:rsidRPr="00B80C41">
        <w:rPr>
          <w:rFonts w:cs="Arial"/>
          <w:sz w:val="22"/>
          <w:szCs w:val="22"/>
          <w:lang w:eastAsia="en-US"/>
        </w:rPr>
        <w:t xml:space="preserve">Zamawiający zapłaci Wykonawcy wynagrodzenie za wykonanie dostawy sukcesywnej przelewem w terminie 30 dni od daty otrzymania prawidłowo wystawionej faktury, na </w:t>
      </w:r>
      <w:r w:rsidRPr="00B80C41">
        <w:rPr>
          <w:rFonts w:cs="Arial"/>
          <w:b/>
          <w:sz w:val="22"/>
          <w:szCs w:val="22"/>
          <w:lang w:eastAsia="en-US"/>
        </w:rPr>
        <w:t>rachunek bankowy</w:t>
      </w:r>
      <w:r w:rsidR="00950F08" w:rsidRPr="00B80C41">
        <w:rPr>
          <w:rFonts w:cs="Arial"/>
          <w:b/>
          <w:sz w:val="22"/>
          <w:szCs w:val="22"/>
          <w:lang w:eastAsia="en-US"/>
        </w:rPr>
        <w:t xml:space="preserve"> Wykonawcy </w:t>
      </w:r>
      <w:r w:rsidRPr="00B80C41">
        <w:rPr>
          <w:rFonts w:cs="Arial"/>
          <w:b/>
          <w:sz w:val="22"/>
          <w:szCs w:val="22"/>
          <w:lang w:eastAsia="en-US"/>
        </w:rPr>
        <w:t>nr</w:t>
      </w:r>
      <w:r w:rsidR="00950F08" w:rsidRPr="00B80C41">
        <w:rPr>
          <w:rFonts w:cs="Arial"/>
          <w:b/>
          <w:sz w:val="22"/>
          <w:szCs w:val="22"/>
          <w:lang w:eastAsia="en-US"/>
        </w:rPr>
        <w:t>.:</w:t>
      </w:r>
      <w:r w:rsidRPr="00B80C41">
        <w:rPr>
          <w:rFonts w:cs="Arial"/>
          <w:b/>
          <w:sz w:val="22"/>
          <w:szCs w:val="22"/>
          <w:lang w:eastAsia="en-US"/>
        </w:rPr>
        <w:t xml:space="preserve"> </w:t>
      </w:r>
      <w:r w:rsidR="005748AA" w:rsidRPr="00B80C41">
        <w:rPr>
          <w:rFonts w:cs="Arial"/>
          <w:b/>
          <w:sz w:val="22"/>
          <w:szCs w:val="22"/>
          <w:lang w:eastAsia="en-US"/>
        </w:rPr>
        <w:t>……………………………………..</w:t>
      </w:r>
      <w:r w:rsidRPr="00B80C41">
        <w:rPr>
          <w:rFonts w:cs="Arial"/>
          <w:b/>
          <w:sz w:val="22"/>
          <w:szCs w:val="22"/>
          <w:lang w:eastAsia="en-US"/>
        </w:rPr>
        <w:t>,</w:t>
      </w:r>
      <w:r w:rsidRPr="00B80C41">
        <w:rPr>
          <w:rFonts w:cs="Arial"/>
          <w:sz w:val="22"/>
          <w:szCs w:val="22"/>
          <w:lang w:eastAsia="en-US"/>
        </w:rPr>
        <w:t xml:space="preserve"> umieszczony na tzw. białej liście podatników VAT. Wskazanie przez Wykonawcę rachunku bankowego nie spełniającego wymogu określonego w zdaniu poprzednim spowoduje wstrzymanie wykonania zapłaty dla Wykonawcy.</w:t>
      </w:r>
    </w:p>
    <w:p w14:paraId="044BDF9B" w14:textId="77777777" w:rsidR="00E50F2A" w:rsidRPr="00B80C41" w:rsidRDefault="00E50F2A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t>Warunki gwarancji.</w:t>
      </w:r>
    </w:p>
    <w:p w14:paraId="6DCDFBF2" w14:textId="1D703A77" w:rsidR="00E50F2A" w:rsidRDefault="002874FA" w:rsidP="00F9053C">
      <w:pPr>
        <w:pStyle w:val="Tekstpodstawowy3"/>
        <w:tabs>
          <w:tab w:val="left" w:pos="709"/>
          <w:tab w:val="left" w:pos="851"/>
        </w:tabs>
        <w:spacing w:beforeLines="60" w:before="144" w:afterLines="60" w:after="144" w:line="276" w:lineRule="auto"/>
        <w:ind w:left="266"/>
        <w:jc w:val="both"/>
        <w:rPr>
          <w:rFonts w:ascii="Arial" w:hAnsi="Arial" w:cs="Arial"/>
          <w:sz w:val="22"/>
          <w:szCs w:val="22"/>
        </w:rPr>
      </w:pPr>
      <w:r w:rsidRPr="00B80C41">
        <w:rPr>
          <w:rFonts w:ascii="Arial" w:hAnsi="Arial" w:cs="Arial"/>
          <w:bCs/>
          <w:sz w:val="22"/>
          <w:szCs w:val="22"/>
        </w:rPr>
        <w:t xml:space="preserve">Wykonawca udziela </w:t>
      </w:r>
      <w:r w:rsidR="00E50F2A" w:rsidRPr="00B80C41">
        <w:rPr>
          <w:rFonts w:ascii="Arial" w:hAnsi="Arial" w:cs="Arial"/>
          <w:bCs/>
          <w:sz w:val="22"/>
          <w:szCs w:val="22"/>
        </w:rPr>
        <w:t xml:space="preserve">gwarancji </w:t>
      </w:r>
      <w:r w:rsidR="009476BB" w:rsidRPr="00B80C41">
        <w:rPr>
          <w:rFonts w:ascii="Arial" w:hAnsi="Arial" w:cs="Arial"/>
          <w:bCs/>
          <w:sz w:val="22"/>
          <w:szCs w:val="22"/>
        </w:rPr>
        <w:t xml:space="preserve">jakości </w:t>
      </w:r>
      <w:r w:rsidR="00E50F2A" w:rsidRPr="00B80C41">
        <w:rPr>
          <w:rFonts w:ascii="Arial" w:hAnsi="Arial" w:cs="Arial"/>
          <w:bCs/>
          <w:sz w:val="22"/>
          <w:szCs w:val="22"/>
        </w:rPr>
        <w:t>na dostarc</w:t>
      </w:r>
      <w:r w:rsidR="00BC2585" w:rsidRPr="00B80C41">
        <w:rPr>
          <w:rFonts w:ascii="Arial" w:hAnsi="Arial" w:cs="Arial"/>
          <w:bCs/>
          <w:sz w:val="22"/>
          <w:szCs w:val="22"/>
        </w:rPr>
        <w:t>zany</w:t>
      </w:r>
      <w:r w:rsidRPr="00B80C41">
        <w:rPr>
          <w:rFonts w:ascii="Arial" w:hAnsi="Arial" w:cs="Arial"/>
          <w:bCs/>
          <w:sz w:val="22"/>
          <w:szCs w:val="22"/>
        </w:rPr>
        <w:t xml:space="preserve"> Towar</w:t>
      </w:r>
      <w:r w:rsidR="00E50F2A" w:rsidRPr="00B80C41">
        <w:rPr>
          <w:rFonts w:ascii="Arial" w:hAnsi="Arial" w:cs="Arial"/>
          <w:bCs/>
          <w:sz w:val="22"/>
          <w:szCs w:val="22"/>
        </w:rPr>
        <w:t xml:space="preserve"> </w:t>
      </w:r>
      <w:r w:rsidR="009315ED" w:rsidRPr="009A3857">
        <w:rPr>
          <w:rFonts w:ascii="Arial" w:hAnsi="Arial" w:cs="Arial"/>
          <w:bCs/>
          <w:sz w:val="22"/>
          <w:szCs w:val="22"/>
        </w:rPr>
        <w:t xml:space="preserve">zgodnie z gwarancją Producenta lecz </w:t>
      </w:r>
      <w:r w:rsidR="00E50F2A" w:rsidRPr="009A3857">
        <w:rPr>
          <w:rFonts w:ascii="Arial" w:hAnsi="Arial" w:cs="Arial"/>
          <w:bCs/>
          <w:sz w:val="22"/>
          <w:szCs w:val="22"/>
        </w:rPr>
        <w:t xml:space="preserve">na okres </w:t>
      </w:r>
      <w:r w:rsidR="009315ED" w:rsidRPr="009A3857">
        <w:rPr>
          <w:rFonts w:ascii="Arial" w:hAnsi="Arial" w:cs="Arial"/>
          <w:bCs/>
          <w:sz w:val="22"/>
          <w:szCs w:val="22"/>
        </w:rPr>
        <w:t xml:space="preserve">nie krótszy niż </w:t>
      </w:r>
      <w:r w:rsidR="00404AD5" w:rsidRPr="009A3857">
        <w:rPr>
          <w:rFonts w:ascii="Arial" w:hAnsi="Arial" w:cs="Arial"/>
          <w:bCs/>
          <w:sz w:val="22"/>
          <w:szCs w:val="22"/>
        </w:rPr>
        <w:t>1</w:t>
      </w:r>
      <w:r w:rsidR="009476BB" w:rsidRPr="009A3857">
        <w:rPr>
          <w:rFonts w:ascii="Arial" w:hAnsi="Arial" w:cs="Arial"/>
          <w:bCs/>
          <w:sz w:val="22"/>
          <w:szCs w:val="22"/>
        </w:rPr>
        <w:t>2</w:t>
      </w:r>
      <w:r w:rsidR="00E50F2A" w:rsidRPr="009A3857">
        <w:rPr>
          <w:rFonts w:ascii="Arial" w:hAnsi="Arial" w:cs="Arial"/>
          <w:bCs/>
          <w:sz w:val="22"/>
          <w:szCs w:val="22"/>
        </w:rPr>
        <w:t xml:space="preserve"> miesięcy od</w:t>
      </w:r>
      <w:r w:rsidR="00E50F2A" w:rsidRPr="009A3857">
        <w:rPr>
          <w:rFonts w:ascii="Arial" w:hAnsi="Arial" w:cs="Arial"/>
          <w:sz w:val="22"/>
          <w:szCs w:val="22"/>
        </w:rPr>
        <w:t xml:space="preserve"> </w:t>
      </w:r>
      <w:r w:rsidR="00E50F2A" w:rsidRPr="00B80C41">
        <w:rPr>
          <w:rFonts w:ascii="Arial" w:hAnsi="Arial" w:cs="Arial"/>
          <w:sz w:val="22"/>
          <w:szCs w:val="22"/>
        </w:rPr>
        <w:t>daty dostawy</w:t>
      </w:r>
      <w:r w:rsidR="000D67A2" w:rsidRPr="000D67A2">
        <w:rPr>
          <w:rFonts w:ascii="Arial" w:eastAsia="Calibri" w:hAnsi="Arial" w:cs="Garamond"/>
          <w:sz w:val="20"/>
          <w:szCs w:val="20"/>
        </w:rPr>
        <w:t xml:space="preserve"> </w:t>
      </w:r>
      <w:r w:rsidR="000D67A2" w:rsidRPr="000D67A2">
        <w:rPr>
          <w:rFonts w:ascii="Arial" w:hAnsi="Arial" w:cs="Arial"/>
          <w:sz w:val="22"/>
          <w:szCs w:val="22"/>
        </w:rPr>
        <w:t>, a w przypadku, gdy producent Towaru udziela dłuższej gwarancji, wiążąca dla Stron jest gwarancja korzystniejsza dla Zamawiającego.</w:t>
      </w:r>
    </w:p>
    <w:p w14:paraId="3FA37F18" w14:textId="77777777" w:rsidR="007D3499" w:rsidRDefault="007D3499" w:rsidP="007D3499">
      <w:pPr>
        <w:pStyle w:val="Tekstpodstawowy3"/>
        <w:tabs>
          <w:tab w:val="left" w:pos="709"/>
          <w:tab w:val="left" w:pos="851"/>
        </w:tabs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50822597" w14:textId="77777777" w:rsidR="007D3499" w:rsidRDefault="007D3499" w:rsidP="007D3499">
      <w:pPr>
        <w:pStyle w:val="Tekstpodstawowy3"/>
        <w:tabs>
          <w:tab w:val="left" w:pos="709"/>
          <w:tab w:val="left" w:pos="851"/>
        </w:tabs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24C039A5" w14:textId="77777777" w:rsidR="007D3499" w:rsidRDefault="007D3499" w:rsidP="007D3499">
      <w:pPr>
        <w:pStyle w:val="Tekstpodstawowy3"/>
        <w:tabs>
          <w:tab w:val="left" w:pos="709"/>
          <w:tab w:val="left" w:pos="851"/>
        </w:tabs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12476D6D" w14:textId="77777777" w:rsidR="007D27B7" w:rsidRPr="00B80C41" w:rsidRDefault="007D27B7" w:rsidP="00F9053C">
      <w:pPr>
        <w:numPr>
          <w:ilvl w:val="0"/>
          <w:numId w:val="1"/>
        </w:numPr>
        <w:spacing w:before="120" w:after="120"/>
        <w:ind w:left="266" w:hanging="340"/>
        <w:rPr>
          <w:rFonts w:cs="Arial"/>
          <w:b/>
          <w:sz w:val="22"/>
          <w:szCs w:val="22"/>
        </w:rPr>
      </w:pPr>
      <w:r w:rsidRPr="00B80C41">
        <w:rPr>
          <w:rFonts w:cs="Arial"/>
          <w:b/>
          <w:sz w:val="22"/>
          <w:szCs w:val="22"/>
        </w:rPr>
        <w:lastRenderedPageBreak/>
        <w:t>Osoby do kontaktu:</w:t>
      </w:r>
    </w:p>
    <w:p w14:paraId="593DA179" w14:textId="77777777" w:rsidR="007D27B7" w:rsidRPr="00B80C41" w:rsidRDefault="007D27B7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Ze Strony Zamawiającego osobami upoważnionymi do kontaktów w sprawach dotyczących Zamówienia są:</w:t>
      </w:r>
    </w:p>
    <w:p w14:paraId="2C68859C" w14:textId="6334FC05" w:rsidR="0075577B" w:rsidRPr="00B80C41" w:rsidRDefault="005D28A1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………………………………………………………………………………………………</w:t>
      </w:r>
    </w:p>
    <w:p w14:paraId="40DA85AB" w14:textId="3A7DA7EF" w:rsidR="007D27B7" w:rsidRPr="00B80C41" w:rsidRDefault="005D28A1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………………………………………………………………………………………………</w:t>
      </w:r>
    </w:p>
    <w:p w14:paraId="47FBE457" w14:textId="77777777" w:rsidR="00E66BAE" w:rsidRPr="00B80C41" w:rsidRDefault="00E66BAE" w:rsidP="00F9053C">
      <w:pPr>
        <w:spacing w:before="120" w:after="120"/>
        <w:ind w:left="266" w:firstLine="0"/>
        <w:rPr>
          <w:rFonts w:cs="Arial"/>
          <w:sz w:val="22"/>
          <w:szCs w:val="22"/>
        </w:rPr>
      </w:pPr>
    </w:p>
    <w:p w14:paraId="0D38E1D4" w14:textId="008D42FF" w:rsidR="008052C1" w:rsidRPr="00B80C41" w:rsidRDefault="008052C1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Ze Strony Wykonawcy osobami upoważnionymi do kontaktów w sprawach dotyczących Zamówienia są</w:t>
      </w:r>
      <w:r w:rsidR="00F67DC0" w:rsidRPr="00B80C41">
        <w:rPr>
          <w:rFonts w:cs="Arial"/>
          <w:sz w:val="22"/>
          <w:szCs w:val="22"/>
        </w:rPr>
        <w:t xml:space="preserve">/jest </w:t>
      </w:r>
      <w:r w:rsidRPr="00B80C41">
        <w:rPr>
          <w:rFonts w:cs="Arial"/>
          <w:sz w:val="22"/>
          <w:szCs w:val="22"/>
        </w:rPr>
        <w:t>:</w:t>
      </w:r>
    </w:p>
    <w:p w14:paraId="66BACAEC" w14:textId="2D1EBAF4" w:rsidR="008052C1" w:rsidRDefault="008052C1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 w:rsidRPr="00B80C41">
        <w:rPr>
          <w:rFonts w:cs="Arial"/>
          <w:sz w:val="22"/>
          <w:szCs w:val="22"/>
        </w:rPr>
        <w:t>…………………………………………………………………………………………..</w:t>
      </w:r>
    </w:p>
    <w:p w14:paraId="40ACB3BC" w14:textId="4327F25B" w:rsidR="00C86DC5" w:rsidRPr="00B80C41" w:rsidRDefault="00C86DC5" w:rsidP="00F9053C">
      <w:pPr>
        <w:spacing w:before="120" w:after="120"/>
        <w:ind w:left="266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…………………………………………………………………………………………...</w:t>
      </w:r>
    </w:p>
    <w:sectPr w:rsidR="00C86DC5" w:rsidRPr="00B80C41" w:rsidSect="00B80C41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BE8E5" w14:textId="77777777" w:rsidR="0057711B" w:rsidRDefault="0057711B" w:rsidP="0068152D">
      <w:r>
        <w:separator/>
      </w:r>
    </w:p>
  </w:endnote>
  <w:endnote w:type="continuationSeparator" w:id="0">
    <w:p w14:paraId="0085ECDC" w14:textId="77777777" w:rsidR="0057711B" w:rsidRDefault="0057711B" w:rsidP="006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3578275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63B9A36" w14:textId="700D4DAB" w:rsidR="00BF1008" w:rsidRPr="00BF1008" w:rsidRDefault="00BF100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6"/>
            <w:szCs w:val="16"/>
          </w:rPr>
        </w:pPr>
        <w:r w:rsidRPr="00BF1008">
          <w:rPr>
            <w:sz w:val="16"/>
            <w:szCs w:val="16"/>
          </w:rPr>
          <w:fldChar w:fldCharType="begin"/>
        </w:r>
        <w:r w:rsidRPr="00BF1008">
          <w:rPr>
            <w:sz w:val="16"/>
            <w:szCs w:val="16"/>
          </w:rPr>
          <w:instrText>PAGE   \* MERGEFORMAT</w:instrText>
        </w:r>
        <w:r w:rsidRPr="00BF1008">
          <w:rPr>
            <w:sz w:val="16"/>
            <w:szCs w:val="16"/>
          </w:rPr>
          <w:fldChar w:fldCharType="separate"/>
        </w:r>
        <w:r w:rsidR="00F127A2">
          <w:rPr>
            <w:noProof/>
            <w:sz w:val="16"/>
            <w:szCs w:val="16"/>
          </w:rPr>
          <w:t>2</w:t>
        </w:r>
        <w:r w:rsidRPr="00BF1008">
          <w:rPr>
            <w:sz w:val="16"/>
            <w:szCs w:val="16"/>
          </w:rPr>
          <w:fldChar w:fldCharType="end"/>
        </w:r>
        <w:r w:rsidRPr="00BF1008">
          <w:rPr>
            <w:sz w:val="16"/>
            <w:szCs w:val="16"/>
          </w:rPr>
          <w:t xml:space="preserve"> | </w:t>
        </w:r>
        <w:r w:rsidRPr="00BF1008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797DCF0" w14:textId="77777777" w:rsidR="00BF1008" w:rsidRDefault="00BF10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DBBE1" w14:textId="77777777" w:rsidR="0057711B" w:rsidRDefault="0057711B" w:rsidP="0068152D">
      <w:r>
        <w:separator/>
      </w:r>
    </w:p>
  </w:footnote>
  <w:footnote w:type="continuationSeparator" w:id="0">
    <w:p w14:paraId="5F42C1F4" w14:textId="77777777" w:rsidR="0057711B" w:rsidRDefault="0057711B" w:rsidP="0068152D">
      <w:r>
        <w:continuationSeparator/>
      </w:r>
    </w:p>
  </w:footnote>
  <w:footnote w:id="1">
    <w:p w14:paraId="130C8618" w14:textId="70849E96" w:rsidR="001A38D3" w:rsidRDefault="001A38D3">
      <w:pPr>
        <w:pStyle w:val="Tekstprzypisudolnego"/>
      </w:pPr>
      <w:r>
        <w:rPr>
          <w:rStyle w:val="Odwoanieprzypisudolnego"/>
        </w:rPr>
        <w:footnoteRef/>
      </w:r>
      <w:r>
        <w:t xml:space="preserve"> Wysokość upustu zostanie uzupełniona zgodnie z ofertą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290D" w14:textId="77777777" w:rsidR="002A0D7B" w:rsidRPr="002A0D7B" w:rsidRDefault="002A0D7B" w:rsidP="002A0D7B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294AF1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07500"/>
    <w:multiLevelType w:val="hybridMultilevel"/>
    <w:tmpl w:val="6204A9DC"/>
    <w:lvl w:ilvl="0" w:tplc="04150011">
      <w:start w:val="1"/>
      <w:numFmt w:val="decimal"/>
      <w:lvlText w:val="%1)"/>
      <w:lvlJc w:val="left"/>
      <w:pPr>
        <w:ind w:left="986" w:hanging="360"/>
      </w:p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" w15:restartNumberingAfterBreak="0">
    <w:nsid w:val="0DCC6DD5"/>
    <w:multiLevelType w:val="hybridMultilevel"/>
    <w:tmpl w:val="40184F44"/>
    <w:lvl w:ilvl="0" w:tplc="CA4AF976">
      <w:start w:val="1"/>
      <w:numFmt w:val="bullet"/>
      <w:lvlText w:val="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12207FDA"/>
    <w:multiLevelType w:val="hybridMultilevel"/>
    <w:tmpl w:val="6CD47CF8"/>
    <w:lvl w:ilvl="0" w:tplc="56EAAADA">
      <w:start w:val="1"/>
      <w:numFmt w:val="decimal"/>
      <w:lvlText w:val="%1."/>
      <w:lvlJc w:val="left"/>
      <w:pPr>
        <w:ind w:left="1174" w:hanging="360"/>
      </w:pPr>
      <w:rPr>
        <w:b/>
      </w:rPr>
    </w:lvl>
    <w:lvl w:ilvl="1" w:tplc="B2620572">
      <w:start w:val="1"/>
      <w:numFmt w:val="decimal"/>
      <w:lvlText w:val="%2)"/>
      <w:lvlJc w:val="left"/>
      <w:pPr>
        <w:ind w:left="1894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204E768D"/>
    <w:multiLevelType w:val="hybridMultilevel"/>
    <w:tmpl w:val="43C8BEB4"/>
    <w:lvl w:ilvl="0" w:tplc="97645A94">
      <w:start w:val="1"/>
      <w:numFmt w:val="decimal"/>
      <w:lvlText w:val="%1)"/>
      <w:lvlJc w:val="left"/>
      <w:pPr>
        <w:ind w:left="626" w:hanging="360"/>
      </w:pPr>
      <w:rPr>
        <w:b w:val="0"/>
        <w:bCs/>
        <w:sz w:val="22"/>
        <w:szCs w:val="24"/>
      </w:rPr>
    </w:lvl>
    <w:lvl w:ilvl="1" w:tplc="80A840EC">
      <w:start w:val="1"/>
      <w:numFmt w:val="decimal"/>
      <w:lvlText w:val="%2)"/>
      <w:lvlJc w:val="left"/>
      <w:pPr>
        <w:ind w:left="1346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066" w:hanging="180"/>
      </w:pPr>
    </w:lvl>
    <w:lvl w:ilvl="3" w:tplc="0415000F" w:tentative="1">
      <w:start w:val="1"/>
      <w:numFmt w:val="decimal"/>
      <w:lvlText w:val="%4."/>
      <w:lvlJc w:val="left"/>
      <w:pPr>
        <w:ind w:left="2786" w:hanging="360"/>
      </w:pPr>
    </w:lvl>
    <w:lvl w:ilvl="4" w:tplc="04150019" w:tentative="1">
      <w:start w:val="1"/>
      <w:numFmt w:val="lowerLetter"/>
      <w:lvlText w:val="%5."/>
      <w:lvlJc w:val="left"/>
      <w:pPr>
        <w:ind w:left="3506" w:hanging="360"/>
      </w:pPr>
    </w:lvl>
    <w:lvl w:ilvl="5" w:tplc="0415001B" w:tentative="1">
      <w:start w:val="1"/>
      <w:numFmt w:val="lowerRoman"/>
      <w:lvlText w:val="%6."/>
      <w:lvlJc w:val="right"/>
      <w:pPr>
        <w:ind w:left="4226" w:hanging="180"/>
      </w:pPr>
    </w:lvl>
    <w:lvl w:ilvl="6" w:tplc="0415000F" w:tentative="1">
      <w:start w:val="1"/>
      <w:numFmt w:val="decimal"/>
      <w:lvlText w:val="%7."/>
      <w:lvlJc w:val="left"/>
      <w:pPr>
        <w:ind w:left="4946" w:hanging="360"/>
      </w:pPr>
    </w:lvl>
    <w:lvl w:ilvl="7" w:tplc="04150019" w:tentative="1">
      <w:start w:val="1"/>
      <w:numFmt w:val="lowerLetter"/>
      <w:lvlText w:val="%8."/>
      <w:lvlJc w:val="left"/>
      <w:pPr>
        <w:ind w:left="5666" w:hanging="360"/>
      </w:pPr>
    </w:lvl>
    <w:lvl w:ilvl="8" w:tplc="0415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 w15:restartNumberingAfterBreak="0">
    <w:nsid w:val="25C24988"/>
    <w:multiLevelType w:val="hybridMultilevel"/>
    <w:tmpl w:val="4770E3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5644E8"/>
    <w:multiLevelType w:val="hybridMultilevel"/>
    <w:tmpl w:val="7EDEA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C3824"/>
    <w:multiLevelType w:val="hybridMultilevel"/>
    <w:tmpl w:val="EEC24E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A6E4B4E"/>
    <w:multiLevelType w:val="hybridMultilevel"/>
    <w:tmpl w:val="705E3D68"/>
    <w:lvl w:ilvl="0" w:tplc="19868530">
      <w:start w:val="1"/>
      <w:numFmt w:val="decimal"/>
      <w:lvlText w:val="%1)"/>
      <w:lvlJc w:val="left"/>
      <w:pPr>
        <w:ind w:left="-1408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688" w:hanging="360"/>
      </w:pPr>
    </w:lvl>
    <w:lvl w:ilvl="2" w:tplc="0415001B">
      <w:start w:val="1"/>
      <w:numFmt w:val="lowerRoman"/>
      <w:lvlText w:val="%3."/>
      <w:lvlJc w:val="right"/>
      <w:pPr>
        <w:ind w:left="32" w:hanging="180"/>
      </w:pPr>
    </w:lvl>
    <w:lvl w:ilvl="3" w:tplc="0415000F">
      <w:start w:val="1"/>
      <w:numFmt w:val="decimal"/>
      <w:lvlText w:val="%4."/>
      <w:lvlJc w:val="left"/>
      <w:pPr>
        <w:ind w:left="752" w:hanging="360"/>
      </w:pPr>
    </w:lvl>
    <w:lvl w:ilvl="4" w:tplc="04150019">
      <w:start w:val="1"/>
      <w:numFmt w:val="lowerLetter"/>
      <w:lvlText w:val="%5."/>
      <w:lvlJc w:val="left"/>
      <w:pPr>
        <w:ind w:left="1472" w:hanging="360"/>
      </w:pPr>
    </w:lvl>
    <w:lvl w:ilvl="5" w:tplc="0415001B">
      <w:start w:val="1"/>
      <w:numFmt w:val="lowerRoman"/>
      <w:lvlText w:val="%6."/>
      <w:lvlJc w:val="right"/>
      <w:pPr>
        <w:ind w:left="2192" w:hanging="180"/>
      </w:pPr>
    </w:lvl>
    <w:lvl w:ilvl="6" w:tplc="0415000F">
      <w:start w:val="1"/>
      <w:numFmt w:val="decimal"/>
      <w:lvlText w:val="%7."/>
      <w:lvlJc w:val="left"/>
      <w:pPr>
        <w:ind w:left="2912" w:hanging="360"/>
      </w:pPr>
    </w:lvl>
    <w:lvl w:ilvl="7" w:tplc="04150019">
      <w:start w:val="1"/>
      <w:numFmt w:val="lowerLetter"/>
      <w:lvlText w:val="%8."/>
      <w:lvlJc w:val="left"/>
      <w:pPr>
        <w:ind w:left="3632" w:hanging="360"/>
      </w:pPr>
    </w:lvl>
    <w:lvl w:ilvl="8" w:tplc="0415001B">
      <w:start w:val="1"/>
      <w:numFmt w:val="lowerRoman"/>
      <w:lvlText w:val="%9."/>
      <w:lvlJc w:val="right"/>
      <w:pPr>
        <w:ind w:left="4352" w:hanging="180"/>
      </w:pPr>
    </w:lvl>
  </w:abstractNum>
  <w:abstractNum w:abstractNumId="9" w15:restartNumberingAfterBreak="0">
    <w:nsid w:val="3B916AE6"/>
    <w:multiLevelType w:val="hybridMultilevel"/>
    <w:tmpl w:val="71AE88F6"/>
    <w:lvl w:ilvl="0" w:tplc="56EAAADA">
      <w:start w:val="1"/>
      <w:numFmt w:val="decimal"/>
      <w:lvlText w:val="%1."/>
      <w:lvlJc w:val="left"/>
      <w:pPr>
        <w:ind w:left="1174" w:hanging="360"/>
      </w:pPr>
      <w:rPr>
        <w:b/>
      </w:rPr>
    </w:lvl>
    <w:lvl w:ilvl="1" w:tplc="B00C399C">
      <w:start w:val="1"/>
      <w:numFmt w:val="decimal"/>
      <w:lvlText w:val="%2)"/>
      <w:lvlJc w:val="left"/>
      <w:pPr>
        <w:ind w:left="1894" w:hanging="360"/>
      </w:pPr>
      <w:rPr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3E7832DB"/>
    <w:multiLevelType w:val="hybridMultilevel"/>
    <w:tmpl w:val="4792132A"/>
    <w:lvl w:ilvl="0" w:tplc="6E90F83A">
      <w:start w:val="1"/>
      <w:numFmt w:val="lowerLetter"/>
      <w:lvlText w:val="%1)"/>
      <w:lvlJc w:val="left"/>
      <w:pPr>
        <w:ind w:left="1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>
      <w:start w:val="1"/>
      <w:numFmt w:val="lowerRoman"/>
      <w:lvlText w:val="%3."/>
      <w:lvlJc w:val="right"/>
      <w:pPr>
        <w:ind w:left="1450" w:hanging="180"/>
      </w:pPr>
    </w:lvl>
    <w:lvl w:ilvl="3" w:tplc="0415000F">
      <w:start w:val="1"/>
      <w:numFmt w:val="decimal"/>
      <w:lvlText w:val="%4."/>
      <w:lvlJc w:val="left"/>
      <w:pPr>
        <w:ind w:left="2170" w:hanging="360"/>
      </w:pPr>
    </w:lvl>
    <w:lvl w:ilvl="4" w:tplc="04150019">
      <w:start w:val="1"/>
      <w:numFmt w:val="lowerLetter"/>
      <w:lvlText w:val="%5."/>
      <w:lvlJc w:val="left"/>
      <w:pPr>
        <w:ind w:left="2890" w:hanging="360"/>
      </w:pPr>
    </w:lvl>
    <w:lvl w:ilvl="5" w:tplc="0415001B">
      <w:start w:val="1"/>
      <w:numFmt w:val="lowerRoman"/>
      <w:lvlText w:val="%6."/>
      <w:lvlJc w:val="right"/>
      <w:pPr>
        <w:ind w:left="3610" w:hanging="180"/>
      </w:pPr>
    </w:lvl>
    <w:lvl w:ilvl="6" w:tplc="0415000F">
      <w:start w:val="1"/>
      <w:numFmt w:val="decimal"/>
      <w:lvlText w:val="%7."/>
      <w:lvlJc w:val="left"/>
      <w:pPr>
        <w:ind w:left="4330" w:hanging="360"/>
      </w:pPr>
    </w:lvl>
    <w:lvl w:ilvl="7" w:tplc="04150019">
      <w:start w:val="1"/>
      <w:numFmt w:val="lowerLetter"/>
      <w:lvlText w:val="%8."/>
      <w:lvlJc w:val="left"/>
      <w:pPr>
        <w:ind w:left="5050" w:hanging="360"/>
      </w:pPr>
    </w:lvl>
    <w:lvl w:ilvl="8" w:tplc="0415001B">
      <w:start w:val="1"/>
      <w:numFmt w:val="lowerRoman"/>
      <w:lvlText w:val="%9."/>
      <w:lvlJc w:val="right"/>
      <w:pPr>
        <w:ind w:left="5770" w:hanging="180"/>
      </w:pPr>
    </w:lvl>
  </w:abstractNum>
  <w:abstractNum w:abstractNumId="11" w15:restartNumberingAfterBreak="0">
    <w:nsid w:val="49E348DC"/>
    <w:multiLevelType w:val="hybridMultilevel"/>
    <w:tmpl w:val="B5CAAD1E"/>
    <w:lvl w:ilvl="0" w:tplc="CEECDB34">
      <w:start w:val="1"/>
      <w:numFmt w:val="decimal"/>
      <w:lvlText w:val="%1)"/>
      <w:lvlJc w:val="left"/>
      <w:pPr>
        <w:ind w:left="626" w:hanging="360"/>
      </w:pPr>
      <w:rPr>
        <w:b w:val="0"/>
        <w:bCs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346" w:hanging="360"/>
      </w:pPr>
    </w:lvl>
    <w:lvl w:ilvl="2" w:tplc="0415001B">
      <w:start w:val="1"/>
      <w:numFmt w:val="lowerRoman"/>
      <w:lvlText w:val="%3."/>
      <w:lvlJc w:val="right"/>
      <w:pPr>
        <w:ind w:left="2066" w:hanging="180"/>
      </w:pPr>
    </w:lvl>
    <w:lvl w:ilvl="3" w:tplc="0415000F">
      <w:start w:val="1"/>
      <w:numFmt w:val="decimal"/>
      <w:lvlText w:val="%4."/>
      <w:lvlJc w:val="left"/>
      <w:pPr>
        <w:ind w:left="2786" w:hanging="360"/>
      </w:pPr>
    </w:lvl>
    <w:lvl w:ilvl="4" w:tplc="04150019">
      <w:start w:val="1"/>
      <w:numFmt w:val="lowerLetter"/>
      <w:lvlText w:val="%5."/>
      <w:lvlJc w:val="left"/>
      <w:pPr>
        <w:ind w:left="3506" w:hanging="360"/>
      </w:pPr>
    </w:lvl>
    <w:lvl w:ilvl="5" w:tplc="0415001B">
      <w:start w:val="1"/>
      <w:numFmt w:val="lowerRoman"/>
      <w:lvlText w:val="%6."/>
      <w:lvlJc w:val="right"/>
      <w:pPr>
        <w:ind w:left="4226" w:hanging="180"/>
      </w:pPr>
    </w:lvl>
    <w:lvl w:ilvl="6" w:tplc="0415000F">
      <w:start w:val="1"/>
      <w:numFmt w:val="decimal"/>
      <w:lvlText w:val="%7."/>
      <w:lvlJc w:val="left"/>
      <w:pPr>
        <w:ind w:left="4946" w:hanging="360"/>
      </w:pPr>
    </w:lvl>
    <w:lvl w:ilvl="7" w:tplc="04150019">
      <w:start w:val="1"/>
      <w:numFmt w:val="lowerLetter"/>
      <w:lvlText w:val="%8."/>
      <w:lvlJc w:val="left"/>
      <w:pPr>
        <w:ind w:left="5666" w:hanging="360"/>
      </w:pPr>
    </w:lvl>
    <w:lvl w:ilvl="8" w:tplc="0415001B">
      <w:start w:val="1"/>
      <w:numFmt w:val="lowerRoman"/>
      <w:lvlText w:val="%9."/>
      <w:lvlJc w:val="right"/>
      <w:pPr>
        <w:ind w:left="6386" w:hanging="180"/>
      </w:pPr>
    </w:lvl>
  </w:abstractNum>
  <w:abstractNum w:abstractNumId="12" w15:restartNumberingAfterBreak="0">
    <w:nsid w:val="4A0568EE"/>
    <w:multiLevelType w:val="multilevel"/>
    <w:tmpl w:val="0988E5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B84298"/>
    <w:multiLevelType w:val="multilevel"/>
    <w:tmpl w:val="23B0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A469FC"/>
    <w:multiLevelType w:val="hybridMultilevel"/>
    <w:tmpl w:val="811C7178"/>
    <w:lvl w:ilvl="0" w:tplc="A5984C0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B132E"/>
    <w:multiLevelType w:val="hybridMultilevel"/>
    <w:tmpl w:val="A60C9408"/>
    <w:lvl w:ilvl="0" w:tplc="80A840E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6E16EF"/>
    <w:multiLevelType w:val="hybridMultilevel"/>
    <w:tmpl w:val="4AD09C40"/>
    <w:lvl w:ilvl="0" w:tplc="CC321840">
      <w:start w:val="1"/>
      <w:numFmt w:val="decimal"/>
      <w:lvlText w:val="%1)"/>
      <w:lvlJc w:val="left"/>
      <w:pPr>
        <w:ind w:left="626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346" w:hanging="360"/>
      </w:pPr>
    </w:lvl>
    <w:lvl w:ilvl="2" w:tplc="0415001B">
      <w:start w:val="1"/>
      <w:numFmt w:val="lowerRoman"/>
      <w:lvlText w:val="%3."/>
      <w:lvlJc w:val="right"/>
      <w:pPr>
        <w:ind w:left="2066" w:hanging="180"/>
      </w:pPr>
    </w:lvl>
    <w:lvl w:ilvl="3" w:tplc="0415000F">
      <w:start w:val="1"/>
      <w:numFmt w:val="decimal"/>
      <w:lvlText w:val="%4."/>
      <w:lvlJc w:val="left"/>
      <w:pPr>
        <w:ind w:left="2786" w:hanging="360"/>
      </w:pPr>
    </w:lvl>
    <w:lvl w:ilvl="4" w:tplc="04150019">
      <w:start w:val="1"/>
      <w:numFmt w:val="lowerLetter"/>
      <w:lvlText w:val="%5."/>
      <w:lvlJc w:val="left"/>
      <w:pPr>
        <w:ind w:left="3506" w:hanging="360"/>
      </w:pPr>
    </w:lvl>
    <w:lvl w:ilvl="5" w:tplc="0415001B">
      <w:start w:val="1"/>
      <w:numFmt w:val="lowerRoman"/>
      <w:lvlText w:val="%6."/>
      <w:lvlJc w:val="right"/>
      <w:pPr>
        <w:ind w:left="4226" w:hanging="180"/>
      </w:pPr>
    </w:lvl>
    <w:lvl w:ilvl="6" w:tplc="0415000F">
      <w:start w:val="1"/>
      <w:numFmt w:val="decimal"/>
      <w:lvlText w:val="%7."/>
      <w:lvlJc w:val="left"/>
      <w:pPr>
        <w:ind w:left="4946" w:hanging="360"/>
      </w:pPr>
    </w:lvl>
    <w:lvl w:ilvl="7" w:tplc="04150019">
      <w:start w:val="1"/>
      <w:numFmt w:val="lowerLetter"/>
      <w:lvlText w:val="%8."/>
      <w:lvlJc w:val="left"/>
      <w:pPr>
        <w:ind w:left="5666" w:hanging="360"/>
      </w:pPr>
    </w:lvl>
    <w:lvl w:ilvl="8" w:tplc="0415001B">
      <w:start w:val="1"/>
      <w:numFmt w:val="lowerRoman"/>
      <w:lvlText w:val="%9."/>
      <w:lvlJc w:val="right"/>
      <w:pPr>
        <w:ind w:left="6386" w:hanging="180"/>
      </w:pPr>
    </w:lvl>
  </w:abstractNum>
  <w:abstractNum w:abstractNumId="17" w15:restartNumberingAfterBreak="0">
    <w:nsid w:val="5A036825"/>
    <w:multiLevelType w:val="hybridMultilevel"/>
    <w:tmpl w:val="526A3CFE"/>
    <w:lvl w:ilvl="0" w:tplc="B5DAE950">
      <w:start w:val="1"/>
      <w:numFmt w:val="bullet"/>
      <w:lvlText w:val=""/>
      <w:lvlJc w:val="left"/>
      <w:pPr>
        <w:ind w:left="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8" w15:restartNumberingAfterBreak="0">
    <w:nsid w:val="65FD7363"/>
    <w:multiLevelType w:val="hybridMultilevel"/>
    <w:tmpl w:val="415E0A86"/>
    <w:lvl w:ilvl="0" w:tplc="3AECD32A">
      <w:start w:val="1"/>
      <w:numFmt w:val="decimal"/>
      <w:lvlText w:val="%1)"/>
      <w:lvlJc w:val="left"/>
      <w:pPr>
        <w:ind w:left="-1408" w:hanging="360"/>
      </w:pPr>
      <w:rPr>
        <w:rFonts w:ascii="Arial" w:hAnsi="Arial" w:cs="Arial"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688" w:hanging="360"/>
      </w:pPr>
    </w:lvl>
    <w:lvl w:ilvl="2" w:tplc="0415001B">
      <w:start w:val="1"/>
      <w:numFmt w:val="lowerRoman"/>
      <w:lvlText w:val="%3."/>
      <w:lvlJc w:val="right"/>
      <w:pPr>
        <w:ind w:left="32" w:hanging="180"/>
      </w:pPr>
    </w:lvl>
    <w:lvl w:ilvl="3" w:tplc="0415000F">
      <w:start w:val="1"/>
      <w:numFmt w:val="decimal"/>
      <w:lvlText w:val="%4."/>
      <w:lvlJc w:val="left"/>
      <w:pPr>
        <w:ind w:left="752" w:hanging="360"/>
      </w:pPr>
    </w:lvl>
    <w:lvl w:ilvl="4" w:tplc="04150019">
      <w:start w:val="1"/>
      <w:numFmt w:val="lowerLetter"/>
      <w:lvlText w:val="%5."/>
      <w:lvlJc w:val="left"/>
      <w:pPr>
        <w:ind w:left="1472" w:hanging="360"/>
      </w:pPr>
    </w:lvl>
    <w:lvl w:ilvl="5" w:tplc="0415001B">
      <w:start w:val="1"/>
      <w:numFmt w:val="lowerRoman"/>
      <w:lvlText w:val="%6."/>
      <w:lvlJc w:val="right"/>
      <w:pPr>
        <w:ind w:left="2192" w:hanging="180"/>
      </w:pPr>
    </w:lvl>
    <w:lvl w:ilvl="6" w:tplc="0415000F">
      <w:start w:val="1"/>
      <w:numFmt w:val="decimal"/>
      <w:lvlText w:val="%7."/>
      <w:lvlJc w:val="left"/>
      <w:pPr>
        <w:ind w:left="2912" w:hanging="360"/>
      </w:pPr>
    </w:lvl>
    <w:lvl w:ilvl="7" w:tplc="04150019">
      <w:start w:val="1"/>
      <w:numFmt w:val="lowerLetter"/>
      <w:lvlText w:val="%8."/>
      <w:lvlJc w:val="left"/>
      <w:pPr>
        <w:ind w:left="3632" w:hanging="360"/>
      </w:pPr>
    </w:lvl>
    <w:lvl w:ilvl="8" w:tplc="0415001B">
      <w:start w:val="1"/>
      <w:numFmt w:val="lowerRoman"/>
      <w:lvlText w:val="%9."/>
      <w:lvlJc w:val="right"/>
      <w:pPr>
        <w:ind w:left="4352" w:hanging="180"/>
      </w:pPr>
    </w:lvl>
  </w:abstractNum>
  <w:abstractNum w:abstractNumId="19" w15:restartNumberingAfterBreak="0">
    <w:nsid w:val="669C3E8B"/>
    <w:multiLevelType w:val="multilevel"/>
    <w:tmpl w:val="EFC4B5C0"/>
    <w:lvl w:ilvl="0">
      <w:start w:val="1"/>
      <w:numFmt w:val="decimal"/>
      <w:lvlText w:val="%1."/>
      <w:lvlJc w:val="left"/>
      <w:pPr>
        <w:tabs>
          <w:tab w:val="num" w:pos="6456"/>
        </w:tabs>
        <w:ind w:left="6456" w:hanging="360"/>
      </w:pPr>
      <w:rPr>
        <w:i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B71299"/>
    <w:multiLevelType w:val="hybridMultilevel"/>
    <w:tmpl w:val="490248E8"/>
    <w:lvl w:ilvl="0" w:tplc="80A840EC">
      <w:start w:val="1"/>
      <w:numFmt w:val="decimal"/>
      <w:lvlText w:val="%1)"/>
      <w:lvlJc w:val="left"/>
      <w:pPr>
        <w:ind w:left="13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1" w15:restartNumberingAfterBreak="0">
    <w:nsid w:val="70C171E2"/>
    <w:multiLevelType w:val="multilevel"/>
    <w:tmpl w:val="53509B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2" w15:restartNumberingAfterBreak="0">
    <w:nsid w:val="773E5636"/>
    <w:multiLevelType w:val="hybridMultilevel"/>
    <w:tmpl w:val="D5104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679C4"/>
    <w:multiLevelType w:val="hybridMultilevel"/>
    <w:tmpl w:val="3C70093C"/>
    <w:lvl w:ilvl="0" w:tplc="6E90F83A">
      <w:start w:val="1"/>
      <w:numFmt w:val="lowerLetter"/>
      <w:lvlText w:val="%1)"/>
      <w:lvlJc w:val="left"/>
      <w:pPr>
        <w:ind w:left="98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4" w15:restartNumberingAfterBreak="0">
    <w:nsid w:val="7BB36767"/>
    <w:multiLevelType w:val="multilevel"/>
    <w:tmpl w:val="39FA7E5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671D94"/>
    <w:multiLevelType w:val="hybridMultilevel"/>
    <w:tmpl w:val="E89C3B56"/>
    <w:lvl w:ilvl="0" w:tplc="CA4A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820078">
    <w:abstractNumId w:val="9"/>
  </w:num>
  <w:num w:numId="2" w16cid:durableId="134496613">
    <w:abstractNumId w:val="6"/>
  </w:num>
  <w:num w:numId="3" w16cid:durableId="1601179727">
    <w:abstractNumId w:val="24"/>
  </w:num>
  <w:num w:numId="4" w16cid:durableId="1544247233">
    <w:abstractNumId w:val="12"/>
  </w:num>
  <w:num w:numId="5" w16cid:durableId="5383198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89635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1337129">
    <w:abstractNumId w:val="4"/>
  </w:num>
  <w:num w:numId="8" w16cid:durableId="1458186332">
    <w:abstractNumId w:val="22"/>
  </w:num>
  <w:num w:numId="9" w16cid:durableId="390081095">
    <w:abstractNumId w:val="17"/>
  </w:num>
  <w:num w:numId="10" w16cid:durableId="682128274">
    <w:abstractNumId w:val="16"/>
  </w:num>
  <w:num w:numId="11" w16cid:durableId="598804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30359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8149880">
    <w:abstractNumId w:val="5"/>
  </w:num>
  <w:num w:numId="14" w16cid:durableId="1764719611">
    <w:abstractNumId w:val="25"/>
  </w:num>
  <w:num w:numId="15" w16cid:durableId="1485701814">
    <w:abstractNumId w:val="20"/>
  </w:num>
  <w:num w:numId="16" w16cid:durableId="182482525">
    <w:abstractNumId w:val="8"/>
  </w:num>
  <w:num w:numId="17" w16cid:durableId="534077245">
    <w:abstractNumId w:val="18"/>
  </w:num>
  <w:num w:numId="18" w16cid:durableId="2009282620">
    <w:abstractNumId w:val="2"/>
  </w:num>
  <w:num w:numId="19" w16cid:durableId="917447776">
    <w:abstractNumId w:val="14"/>
  </w:num>
  <w:num w:numId="20" w16cid:durableId="103306047">
    <w:abstractNumId w:val="3"/>
  </w:num>
  <w:num w:numId="21" w16cid:durableId="220096529">
    <w:abstractNumId w:val="21"/>
  </w:num>
  <w:num w:numId="22" w16cid:durableId="1218316165">
    <w:abstractNumId w:val="11"/>
  </w:num>
  <w:num w:numId="23" w16cid:durableId="1567960367">
    <w:abstractNumId w:val="0"/>
  </w:num>
  <w:num w:numId="24" w16cid:durableId="1082797984">
    <w:abstractNumId w:val="13"/>
  </w:num>
  <w:num w:numId="25" w16cid:durableId="1150051979">
    <w:abstractNumId w:val="10"/>
  </w:num>
  <w:num w:numId="26" w16cid:durableId="1296376016">
    <w:abstractNumId w:val="23"/>
  </w:num>
  <w:num w:numId="27" w16cid:durableId="167142292">
    <w:abstractNumId w:val="1"/>
  </w:num>
  <w:num w:numId="28" w16cid:durableId="414324283">
    <w:abstractNumId w:val="19"/>
  </w:num>
  <w:num w:numId="29" w16cid:durableId="18993918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2D"/>
    <w:rsid w:val="00002FDC"/>
    <w:rsid w:val="00015D27"/>
    <w:rsid w:val="000315BE"/>
    <w:rsid w:val="000431B7"/>
    <w:rsid w:val="00060E94"/>
    <w:rsid w:val="00061476"/>
    <w:rsid w:val="0007236F"/>
    <w:rsid w:val="00074D71"/>
    <w:rsid w:val="00076410"/>
    <w:rsid w:val="00093F83"/>
    <w:rsid w:val="000A2D17"/>
    <w:rsid w:val="000B5D37"/>
    <w:rsid w:val="000C6E65"/>
    <w:rsid w:val="000D67A2"/>
    <w:rsid w:val="000E5787"/>
    <w:rsid w:val="001027E3"/>
    <w:rsid w:val="00146141"/>
    <w:rsid w:val="001511BC"/>
    <w:rsid w:val="00153F51"/>
    <w:rsid w:val="00190E36"/>
    <w:rsid w:val="001A38D3"/>
    <w:rsid w:val="001B7188"/>
    <w:rsid w:val="001C5E98"/>
    <w:rsid w:val="001E7C3F"/>
    <w:rsid w:val="001F5278"/>
    <w:rsid w:val="00215B81"/>
    <w:rsid w:val="002178C3"/>
    <w:rsid w:val="002200C9"/>
    <w:rsid w:val="00220DF6"/>
    <w:rsid w:val="00225C9F"/>
    <w:rsid w:val="002318FB"/>
    <w:rsid w:val="00245781"/>
    <w:rsid w:val="0026050F"/>
    <w:rsid w:val="00260E56"/>
    <w:rsid w:val="00275C91"/>
    <w:rsid w:val="002874FA"/>
    <w:rsid w:val="002A0D7B"/>
    <w:rsid w:val="002A223C"/>
    <w:rsid w:val="002A6883"/>
    <w:rsid w:val="002B0F2C"/>
    <w:rsid w:val="002C3679"/>
    <w:rsid w:val="002D29B9"/>
    <w:rsid w:val="002D7CA1"/>
    <w:rsid w:val="00334D32"/>
    <w:rsid w:val="003414F0"/>
    <w:rsid w:val="00346308"/>
    <w:rsid w:val="00354B38"/>
    <w:rsid w:val="003573E5"/>
    <w:rsid w:val="00360EDA"/>
    <w:rsid w:val="003C55DF"/>
    <w:rsid w:val="003C6BDB"/>
    <w:rsid w:val="003D0238"/>
    <w:rsid w:val="003D6F1C"/>
    <w:rsid w:val="003D7BF4"/>
    <w:rsid w:val="00400536"/>
    <w:rsid w:val="00403807"/>
    <w:rsid w:val="00404AD5"/>
    <w:rsid w:val="00405874"/>
    <w:rsid w:val="004221CA"/>
    <w:rsid w:val="00423579"/>
    <w:rsid w:val="004315E0"/>
    <w:rsid w:val="00445A54"/>
    <w:rsid w:val="00467E1A"/>
    <w:rsid w:val="00467F1A"/>
    <w:rsid w:val="004717D5"/>
    <w:rsid w:val="004719BD"/>
    <w:rsid w:val="00471D8B"/>
    <w:rsid w:val="00477C66"/>
    <w:rsid w:val="004B5A7B"/>
    <w:rsid w:val="004B7177"/>
    <w:rsid w:val="004C1055"/>
    <w:rsid w:val="004C19ED"/>
    <w:rsid w:val="004C3DFF"/>
    <w:rsid w:val="004C5A96"/>
    <w:rsid w:val="004E00C9"/>
    <w:rsid w:val="004F3F59"/>
    <w:rsid w:val="00507DC8"/>
    <w:rsid w:val="005115A5"/>
    <w:rsid w:val="00512A83"/>
    <w:rsid w:val="00557714"/>
    <w:rsid w:val="005748AA"/>
    <w:rsid w:val="0057711B"/>
    <w:rsid w:val="005C31D6"/>
    <w:rsid w:val="005D28A1"/>
    <w:rsid w:val="00610684"/>
    <w:rsid w:val="0062181E"/>
    <w:rsid w:val="00632732"/>
    <w:rsid w:val="00634B36"/>
    <w:rsid w:val="006378EE"/>
    <w:rsid w:val="00655712"/>
    <w:rsid w:val="006650AD"/>
    <w:rsid w:val="0068152D"/>
    <w:rsid w:val="006A79EE"/>
    <w:rsid w:val="00700190"/>
    <w:rsid w:val="007050F1"/>
    <w:rsid w:val="007425B2"/>
    <w:rsid w:val="007549E8"/>
    <w:rsid w:val="0075577B"/>
    <w:rsid w:val="00755EB7"/>
    <w:rsid w:val="0079592E"/>
    <w:rsid w:val="007A4C1B"/>
    <w:rsid w:val="007D27B7"/>
    <w:rsid w:val="007D2B5C"/>
    <w:rsid w:val="007D3499"/>
    <w:rsid w:val="007E6262"/>
    <w:rsid w:val="007E7675"/>
    <w:rsid w:val="007F0BE6"/>
    <w:rsid w:val="007F1475"/>
    <w:rsid w:val="007F3022"/>
    <w:rsid w:val="007F6980"/>
    <w:rsid w:val="008052C1"/>
    <w:rsid w:val="008068B2"/>
    <w:rsid w:val="00806966"/>
    <w:rsid w:val="00810F3C"/>
    <w:rsid w:val="00820309"/>
    <w:rsid w:val="0082187B"/>
    <w:rsid w:val="008362CF"/>
    <w:rsid w:val="008363CC"/>
    <w:rsid w:val="00873A1E"/>
    <w:rsid w:val="00876A98"/>
    <w:rsid w:val="008833A9"/>
    <w:rsid w:val="008B0591"/>
    <w:rsid w:val="008C7321"/>
    <w:rsid w:val="008C7495"/>
    <w:rsid w:val="008D06BE"/>
    <w:rsid w:val="00911F92"/>
    <w:rsid w:val="009315ED"/>
    <w:rsid w:val="00940EFA"/>
    <w:rsid w:val="009476BB"/>
    <w:rsid w:val="00950F08"/>
    <w:rsid w:val="00960F01"/>
    <w:rsid w:val="009912C6"/>
    <w:rsid w:val="009A3857"/>
    <w:rsid w:val="009E4841"/>
    <w:rsid w:val="00A51204"/>
    <w:rsid w:val="00A576E2"/>
    <w:rsid w:val="00A61518"/>
    <w:rsid w:val="00A641F8"/>
    <w:rsid w:val="00A70805"/>
    <w:rsid w:val="00A856AF"/>
    <w:rsid w:val="00AA2417"/>
    <w:rsid w:val="00AC3E2E"/>
    <w:rsid w:val="00AD1988"/>
    <w:rsid w:val="00AE4A47"/>
    <w:rsid w:val="00AF3A33"/>
    <w:rsid w:val="00B44126"/>
    <w:rsid w:val="00B50BDB"/>
    <w:rsid w:val="00B5230D"/>
    <w:rsid w:val="00B76CED"/>
    <w:rsid w:val="00B80C41"/>
    <w:rsid w:val="00BA2984"/>
    <w:rsid w:val="00BC2585"/>
    <w:rsid w:val="00BD6706"/>
    <w:rsid w:val="00BE5732"/>
    <w:rsid w:val="00BF1008"/>
    <w:rsid w:val="00BF4361"/>
    <w:rsid w:val="00C06006"/>
    <w:rsid w:val="00C0695F"/>
    <w:rsid w:val="00C06D4B"/>
    <w:rsid w:val="00C15349"/>
    <w:rsid w:val="00C23047"/>
    <w:rsid w:val="00C44FDE"/>
    <w:rsid w:val="00C60EF7"/>
    <w:rsid w:val="00C676CC"/>
    <w:rsid w:val="00C7774A"/>
    <w:rsid w:val="00C84CEE"/>
    <w:rsid w:val="00C86DC5"/>
    <w:rsid w:val="00CA4AC5"/>
    <w:rsid w:val="00CA5CD3"/>
    <w:rsid w:val="00CB0686"/>
    <w:rsid w:val="00CB1F0F"/>
    <w:rsid w:val="00CB2AA4"/>
    <w:rsid w:val="00CC1904"/>
    <w:rsid w:val="00CC340A"/>
    <w:rsid w:val="00CD1149"/>
    <w:rsid w:val="00D01358"/>
    <w:rsid w:val="00D3217D"/>
    <w:rsid w:val="00D334AE"/>
    <w:rsid w:val="00DB050A"/>
    <w:rsid w:val="00DD1DFE"/>
    <w:rsid w:val="00DF2048"/>
    <w:rsid w:val="00E059EB"/>
    <w:rsid w:val="00E22DE5"/>
    <w:rsid w:val="00E24263"/>
    <w:rsid w:val="00E379B8"/>
    <w:rsid w:val="00E41B18"/>
    <w:rsid w:val="00E50F2A"/>
    <w:rsid w:val="00E522F1"/>
    <w:rsid w:val="00E66BAE"/>
    <w:rsid w:val="00E84D77"/>
    <w:rsid w:val="00E84EC2"/>
    <w:rsid w:val="00E96E4F"/>
    <w:rsid w:val="00EA0C30"/>
    <w:rsid w:val="00EB31BB"/>
    <w:rsid w:val="00EC7B2D"/>
    <w:rsid w:val="00ED1370"/>
    <w:rsid w:val="00ED7D75"/>
    <w:rsid w:val="00EE2705"/>
    <w:rsid w:val="00EE3832"/>
    <w:rsid w:val="00EF367D"/>
    <w:rsid w:val="00F127A2"/>
    <w:rsid w:val="00F21279"/>
    <w:rsid w:val="00F60375"/>
    <w:rsid w:val="00F67DC0"/>
    <w:rsid w:val="00F72FF9"/>
    <w:rsid w:val="00F9053C"/>
    <w:rsid w:val="00F9078F"/>
    <w:rsid w:val="00FA5B71"/>
    <w:rsid w:val="00FB1CC6"/>
    <w:rsid w:val="00FC6227"/>
    <w:rsid w:val="00FC647D"/>
    <w:rsid w:val="00FD0F28"/>
    <w:rsid w:val="00FD4DCE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FE31E"/>
  <w15:chartTrackingRefBased/>
  <w15:docId w15:val="{5FCEEF5C-6579-4617-8A0B-0A9E4EE0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52D"/>
    <w:pPr>
      <w:spacing w:after="0" w:line="240" w:lineRule="auto"/>
      <w:ind w:left="1021" w:hanging="567"/>
      <w:jc w:val="both"/>
    </w:pPr>
    <w:rPr>
      <w:rFonts w:ascii="Arial" w:eastAsia="Calibri" w:hAnsi="Arial" w:cs="Garamond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152D"/>
    <w:rPr>
      <w:rFonts w:ascii="Arial" w:eastAsia="Calibri" w:hAnsi="Arial" w:cs="Garamond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152D"/>
    <w:rPr>
      <w:rFonts w:ascii="Arial" w:eastAsia="Calibri" w:hAnsi="Arial" w:cs="Garamond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List Paragraph,Normalny1,Punktowanie,Normalny2,Normalny3,Normalny4,Normalny11"/>
    <w:basedOn w:val="Normalny"/>
    <w:link w:val="AkapitzlistZnak"/>
    <w:uiPriority w:val="34"/>
    <w:qFormat/>
    <w:rsid w:val="00EC7B2D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Punktowanie Znak,Normalny2 Znak,Normalny3 Znak,Normalny4 Znak,Normalny11 Znak"/>
    <w:link w:val="Akapitzlist"/>
    <w:uiPriority w:val="34"/>
    <w:locked/>
    <w:rsid w:val="00EC7B2D"/>
  </w:style>
  <w:style w:type="paragraph" w:styleId="Tekstpodstawowy3">
    <w:name w:val="Body Text 3"/>
    <w:basedOn w:val="Normalny"/>
    <w:link w:val="Tekstpodstawowy3Znak"/>
    <w:semiHidden/>
    <w:unhideWhenUsed/>
    <w:rsid w:val="00E50F2A"/>
    <w:pPr>
      <w:spacing w:after="120"/>
      <w:ind w:left="0"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0F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2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23C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5577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14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149"/>
    <w:rPr>
      <w:rFonts w:ascii="Arial" w:eastAsia="Calibri" w:hAnsi="Arial" w:cs="Garamond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49"/>
    <w:rPr>
      <w:rFonts w:ascii="Arial" w:eastAsia="Calibri" w:hAnsi="Arial" w:cs="Garamond"/>
      <w:b/>
      <w:bCs/>
      <w:sz w:val="20"/>
      <w:szCs w:val="20"/>
      <w:lang w:eastAsia="pl-PL"/>
    </w:rPr>
  </w:style>
  <w:style w:type="paragraph" w:customStyle="1" w:styleId="Default">
    <w:name w:val="Default"/>
    <w:rsid w:val="00755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FE2F10"/>
    <w:pPr>
      <w:numPr>
        <w:numId w:val="23"/>
      </w:numPr>
      <w:tabs>
        <w:tab w:val="clear" w:pos="360"/>
      </w:tabs>
      <w:spacing w:after="160" w:line="278" w:lineRule="auto"/>
      <w:ind w:left="0" w:firstLine="0"/>
      <w:contextualSpacing/>
      <w:jc w:val="left"/>
    </w:pPr>
    <w:rPr>
      <w:rFonts w:asciiTheme="minorHAnsi" w:eastAsiaTheme="minorEastAsia" w:hAnsiTheme="minorHAnsi" w:cstheme="minorBidi"/>
      <w:kern w:val="2"/>
      <w:sz w:val="24"/>
      <w:szCs w:val="24"/>
      <w:lang w:val="en-US" w:eastAsia="zh-CN"/>
      <w14:ligatures w14:val="standardContextual"/>
    </w:rPr>
  </w:style>
  <w:style w:type="paragraph" w:styleId="Poprawka">
    <w:name w:val="Revision"/>
    <w:hidden/>
    <w:uiPriority w:val="99"/>
    <w:semiHidden/>
    <w:rsid w:val="003573E5"/>
    <w:pPr>
      <w:spacing w:after="0" w:line="240" w:lineRule="auto"/>
    </w:pPr>
    <w:rPr>
      <w:rFonts w:ascii="Arial" w:eastAsia="Calibri" w:hAnsi="Arial" w:cs="Garamond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74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74A"/>
    <w:rPr>
      <w:rFonts w:ascii="Arial" w:eastAsia="Calibri" w:hAnsi="Arial" w:cs="Garamond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77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38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38D3"/>
    <w:rPr>
      <w:rFonts w:ascii="Arial" w:eastAsia="Calibri" w:hAnsi="Arial" w:cs="Garamond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3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7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C27E4-5CAB-4DEB-B2DD-1FD13AC1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Ksiondz Dorota (TW)</cp:lastModifiedBy>
  <cp:revision>8</cp:revision>
  <cp:lastPrinted>2023-01-27T09:39:00Z</cp:lastPrinted>
  <dcterms:created xsi:type="dcterms:W3CDTF">2026-01-22T07:59:00Z</dcterms:created>
  <dcterms:modified xsi:type="dcterms:W3CDTF">2026-01-22T11:06:00Z</dcterms:modified>
</cp:coreProperties>
</file>